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VPP se v Karviné podílí i na údržbě okrajů silnic, práce se koordinují se Správou silnic MSK</w:t>
      </w:r>
    </w:p>
    <w:p>
      <w:pPr/>
      <w:r>
        <w:rPr/>
        <w:t xml:space="preserve">Pracovníci technických služeb nezahálejí ani v tropických podmínkách léta. Na starost toho mají opravdu hodně. Kromě plánované různorodé činnosti se věnují i aktuálním opravám, opravám chodníků a jejich údržbě. V údržbě města - konkrétně například s okopy vyrůstající trávy u krajů silnic, pomáhají i pracovníci Veřejně prospěšných prací. </w:t>
      </w:r>
    </w:p>
    <w:p>
      <w:pPr/>
      <w:r>
        <w:rPr>
          <w:b w:val="1"/>
          <w:bCs w:val="1"/>
        </w:rPr>
        <w:t xml:space="preserve">Lukáš Raszyk, náměstek primátora Karviné: "</w:t>
      </w:r>
      <w:r>
        <w:rPr/>
        <w:t xml:space="preserve">Karviná má spoustu kilometrů silnic a chodníků, takže to starání není vůbec jednoduché, navíc, majetkově vše nepatří městu, ale je to v kombinaci s krajem a státem a tady se nám už tři roky daří spolupráce se SSMSK a společně se dělíme o náklady na čištění cest po Karviné.  Využíváme k tomu hlavně služeb VPP, kteří dělají tu ruční práci."</w:t>
      </w:r>
    </w:p>
    <w:p>
      <w:pPr/>
      <w:r>
        <w:rPr/>
        <w:t xml:space="preserve">Okopy, které se provádí na okrajích silnic ve Správě silnic MSK (SSMSK),  je nutné vždy koordinovat. 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Tady dochází ke koordinaci s městem Karviná, kdy město Karviná si čistí přilehlé chodníky včetně obrubníků, které přináleží městu a my toho využíváme, domluvili jsme se a my provádíme svoje čištění a v rámci toho ten materiál z chodníků a obrub smeteme a odvezeme na skládku."</w:t>
      </w:r>
    </w:p>
    <w:p>
      <w:pPr/>
      <w:r>
        <w:rPr/>
        <w:t xml:space="preserve">Se Správou silnic MSK spolupracují města a obce nejen na Karvinsku, ale i Opavsku nebo v Ostravě.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Máme i časovou koordinaci, něco čistí technické služby a my na ně navazujeme nebo je to naopak."</w:t>
      </w:r>
    </w:p>
    <w:p>
      <w:pPr/>
      <w:r>
        <w:rPr/>
        <w:t xml:space="preserve">Obecně čištění silnic II. a III. tříd v průjezdních úsecích měst a obcí provádí Správa silnic MSK pravidelně v zimním i letním období. Probíhá i program nadlimitního čištění.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Ve velké většině MSK, v oblastech, které jsou zasaženy emisemi polétavých prachových částic, tak zde, nadstandardně oproti platným předpisům provádíme čištění průjezdních úseků  proto, aby došlo ke snížení té emise tohoto polétavého prachu a ví se, že tento prach je zviřován automobilovou dopravou.” </w:t>
      </w:r>
    </w:p>
    <w:p>
      <w:pPr/>
      <w:r>
        <w:rPr/>
        <w:t xml:space="preserve">Pro nadlimitní čištění, které probíhá od května do konce října, ve čtyřech cyklech, má SSMSK vyčleněno 12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895/vpp-se-v-karvine-podili-i-na-udrzbe-okraju-silnic-prace-se-koordinuji-se-spravou-silnic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2026-07-05T19:04:57+02:00</dcterms:created>
  <dcterms:modified xsi:type="dcterms:W3CDTF">2026-07-05T19:04:57+02:00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