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Tmavé a sprejery počmárané podchody Dřevoprodej a Tylova v Ostravě-Jihu procházejí rekonstrukcí</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 V této chvíli už můžeme vidět, že velká část prací je hotová, už tady máme první mobiliářové prvky, pokládá se dlažba nástupišť. Pracuje se na jednotlivých podchodech.”</w:t>
      </w:r>
    </w:p>
    <w:p>
      <w:pPr/>
      <w:r>
        <w:rPr>
          <w:b w:val="1"/>
          <w:bCs w:val="1"/>
        </w:rPr>
        <w:t xml:space="preserve">Miroslav Neubauer, zástupce vedoucího stavby: </w:t>
      </w:r>
      <w:r>
        <w:rPr/>
        <w:t xml:space="preserve">“Děláme přípravu pro finální práce na podchodu. Tady vidíte stěnu, která začne oddělovat ten původní podchod, takže myslím si, že to je z architektonického hlediska lepší i pro ty cestující, když jdou po přechodu a ne podchodem. Jinak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 My ji nemůžeme realizovat letos kvůli klimatickým podmínkám, protože by nám to vycházelo do zimy, ale malba bude vznikat ve spolupráci s OU a jejími studenty nejpravděpodobněji a tedy právě na jaře příštího roku.”</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V těchto dnech tam ještě neprojíždějí tramvaje. Ty by měly začít projíždět od poloviny září. Bohužel ještě nebude možné využívat tu zastávku. To skutečně poté, co se zprovozní ty podchody, protože jinak by nebylo samozřejmě možné se přes 4 proudou komunikaci dostat.”</w:t>
      </w:r>
    </w:p>
    <w:p>
      <w:pPr/>
      <w:r>
        <w:rPr/>
        <w:t xml:space="preserve">Stavba vyjde na necelých 35 milionů bez DPH a dokončena by měla být na konci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2959/tmave-a-sprejery-pocmarane-podchody-drevoprodej-a-tylova-v-ostravejihu-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2026-05-19T14:53:01+02:00</dcterms:created>
  <dcterms:modified xsi:type="dcterms:W3CDTF">2026-05-19T14:53:01+02:00</dcterms:modified>
</cp:coreProperties>
</file>

<file path=docProps/custom.xml><?xml version="1.0" encoding="utf-8"?>
<Properties xmlns="http://schemas.openxmlformats.org/officeDocument/2006/custom-properties" xmlns:vt="http://schemas.openxmlformats.org/officeDocument/2006/docPropsVTypes"/>
</file>