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výrazná proměna.  V ulici přibude stromořadí</w:t>
      </w:r>
    </w:p>
    <w:p>
      <w:pPr/>
      <w:r>
        <w:rPr/>
        <w:t xml:space="preserve"> Do soutěže se přihlásilo sedm architektonických studií. Vítězný návrh patří architektům z Českého Těšína.</w:t>
      </w:r>
    </w:p>
    <w:p>
      <w:pPr/>
      <w:r>
        <w:rPr>
          <w:b w:val="1"/>
          <w:bCs w:val="1"/>
        </w:rPr>
        <w:t xml:space="preserve">Martina Peřinková, předsedkyně komise, děkanka Fakulty stavební, VŠB-TUO</w:t>
      </w:r>
      <w:r>
        <w:rPr/>
        <w:t xml:space="preserve">: "Soutěž byla ve svém finále velmi vyrovnaná a rozdíl hlasů a rozdíl prvního a druhého místa byl velmi těsný. Vítězný návrh vycházel z hluboké znalosti prostředí a nabízel neotřelý a kreativní pohled na řešení daného území."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"Náš koncept jsme se snažili přizpůsobit tak, aby se nám v tom městě dobře bydlelo, protože jsme z Českého Těšína a pracujeme tady."</w:t>
      </w:r>
    </w:p>
    <w:p>
      <w:pPr/>
      <w:r>
        <w:rPr/>
        <w:t xml:space="preserve">Výraznou změnou v této ulici bude nové stromořadí. Celý koncept ulice rozdělili architekti do třech částí.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"Je tady hlavní typ A, kde se nachází největší zklidnění toho prostoru, vytváříme tam nový veřejný prostor."</w:t>
      </w:r>
    </w:p>
    <w:p>
      <w:pPr/>
      <w:r>
        <w:rPr>
          <w:b w:val="1"/>
          <w:bCs w:val="1"/>
        </w:rPr>
        <w:t xml:space="preserve">Adam Jursa, architekt:</w:t>
      </w:r>
      <w:r>
        <w:rPr/>
        <w:t xml:space="preserve"> "Nové bude propojení parku Masarykových sadů a Nábřeží míru, kde vytváříme pobytové schody, které umožní posezení, piknik."</w:t>
      </w:r>
    </w:p>
    <w:p>
      <w:pPr/>
      <w:r>
        <w:rPr/>
        <w:t xml:space="preserve">Nová bude i cyklostezka v této části. Hlavní třída se změní tak, aby byla příjemným místem jak pro občany města, tak pro turisty a zároveň respektovala požadavky 21. století.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"Je to poprvé, co město nástroj architektonické soutěže zvolilo a je to poprvé, co jsme se snažili vtáhnout na maximum názor veřejnosti, občanů, kteří v průzkumu vyjádřili, že by rádi přivítali ulici Hlavní, která by se zklidnila, bylo by tam místo pro setkávání, na druhou stranu jde vidět že i architekti reagovali na nutnost ozelenění té třídy a zároveň vycházeli z toho, že jsme v památkové zóně."</w:t>
      </w:r>
    </w:p>
    <w:p>
      <w:pPr/>
      <w:r>
        <w:rPr/>
        <w:t xml:space="preserve">Na realizaci bude město hledat finance také z externích zdrojů, jako jsou evropské fondy nebo státní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975/hlavni-tridu-v-ceskem-tesine-ceka-vyrazna-promena--v-ulici-pribude-strom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2026-04-10T23:15:20+02:00</dcterms:created>
  <dcterms:modified xsi:type="dcterms:W3CDTF">2026-04-10T23:15:20+02:00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