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30.8.2022, 10:50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Ke školní jídelně ve Studénce povede od září sjízdná cesta</w:t>
      </w:r>
    </w:p>
    <w:p>
      <w:pPr/>
      <w:r>
        <w:rPr/>
        <w:t xml:space="preserve">Přístup pro chodce i automobily zásobování k budově jídelny Základní školy Sjednocení ve Studénce už byl několik let velmi špatný. Byla zde stará rozbitá panelová cesta s vystouplými kanály.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“Děláme tady úpravu vstupu a vjezdu jak pro zásobování školní jídelny, tak se zde nově buduje i částečně odstavná plocha pro zaměstnance školy a také to bude primárně určeno jako příchod a průchod ke školní jídelně pro žáky Základní školy Slunečnice, což je součást Základní školy Sjednocení, to znamená jsou tam zdravotně postižené děti, mnohdy se pohybující pomocí vozíků.” </w:t>
      </w:r>
    </w:p>
    <w:p>
      <w:pPr/>
      <w:r>
        <w:rPr>
          <w:b w:val="1"/>
          <w:bCs w:val="1"/>
        </w:rPr>
        <w:t xml:space="preserve">Milan Kyjovský, </w:t>
      </w:r>
      <w:r>
        <w:rPr>
          <w:b w:val="1"/>
          <w:bCs w:val="1"/>
        </w:rPr>
        <w:t xml:space="preserve">vedoucí odboru údržby majetku, MěÚ Studénka: </w:t>
      </w:r>
      <w:r>
        <w:rPr/>
        <w:t xml:space="preserve">“V první fázi se opravovala zásobovací rampa shoz dolů do sklepa pro zásobování školní jídelny. Následně potom jsme zahájili opravu samotné komunikace. Ta začala 20. července s tím, že předpokládáme dokončení určitě do konce prázdnin.” 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“Částka za tuto realizaci bude zhruba 900 tisíc korun. V příštím roce nás něco podobného čeká i u Základní školy Františka kardinála Tomáška.”</w:t>
      </w:r>
    </w:p>
    <w:p>
      <w:pPr/>
      <w:r>
        <w:rPr/>
        <w:t xml:space="preserve">Staveništěm tu byla v létě i školní budova na ulici Butovická. Měnili zde dveře za protipožární, opravovali dlažbu v přízemí a na druhém stupni probíhala rekonstrukce rozvodů vody a odpadů.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33052/ke-skolni-jidelne-ve-studence-povede-od-zari-sjizdna-c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2026-05-11T17:48:07+02:00</dcterms:created>
  <dcterms:modified xsi:type="dcterms:W3CDTF">2026-05-11T17:48:07+02:00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