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zasedání opavského zastupitelstva před komunálními volbami</w:t>
      </w:r>
    </w:p>
    <w:p>
      <w:pPr/>
      <w:r>
        <w:rPr/>
        <w:t xml:space="preserve">Sál  kulturního domu Na Rybníčku. Tady se 39 opavských zastupitelů  několikrát do roka schází, aby rozhodovali  o důležitých věcech, které se týkají chodu města i jeho  rozvoje. A nebylo to vždycky jednoduché.  Široká platforma   politických stran, hnutí a koalic, zvolených ve volbách v roce  2018 představovala rozmanitou paletu názorů.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„Ty  nevýhody široké koalice, to je samozřejmě to, že se musíte  domlouvat s více subjekty na tom, jak to má vypadat. A ty názory  někdy nejsou úplně stejné. A musíte dojít ke kompromisu. Ale to  je demokracie.“</w:t>
      </w:r>
    </w:p>
    <w:p>
      <w:pPr/>
      <w:r>
        <w:rPr/>
        <w:t xml:space="preserve">Koalici  po volbách vytvořily tyto subjekty: ANO, Piráti a Opavané, Občané  městských částí Opavy, KDU-ČSL a Zelená pro Opavu. V polovině  volebního období sem ale vstoupili sociální demokraté. Piráti  se totiž rozhodli kvůli neshodám z koalice odejít a opustit místo  ve vedení města. Jako důvod uvedli porušování  koaliční smlouvy a nedodržování principů spolupráce.</w:t>
      </w:r>
    </w:p>
    <w:p>
      <w:pPr/>
      <w:r>
        <w:rPr>
          <w:b w:val="1"/>
          <w:bCs w:val="1"/>
        </w:rPr>
        <w:t xml:space="preserve">Hana  Brňáková (Piráti), členka Zastupitelstva města Opavy: </w:t>
      </w:r>
      <w:r>
        <w:rPr/>
        <w:t xml:space="preserve">„Já  jsem přesvědčena,    že když se řeší strategické věci města, tak je politickým  uměním to řádně vyjednat  víc než 21 hlasovou podporu.“</w:t>
      </w:r>
    </w:p>
    <w:p>
      <w:pPr/>
      <w:r>
        <w:rPr/>
        <w:t xml:space="preserve">Po  odchodu Pirátů z vedení města tlaky mezi koalicí a opozicí  sílily a vyvrcholily marným pokusem o odvolání primátora  za  hnutí ANO Tomáše Navrátila v dubnu roku 2021. To mohli občané  sledovat  on-line na internetu, protože ještě před odchodem  Pirátů z vlády se jim podařilo přímé přenosy ze zasedání  prosadit.   </w:t>
      </w:r>
    </w:p>
    <w:p>
      <w:pPr/>
      <w:r>
        <w:rPr>
          <w:b w:val="1"/>
          <w:bCs w:val="1"/>
        </w:rPr>
        <w:t xml:space="preserve">Monika  Klapková (TOP 09), opoziční členka Zastupitelstva města Opavy:  </w:t>
      </w:r>
      <w:r>
        <w:rPr/>
        <w:t xml:space="preserve">„Ta  koalice z mého pohledu pohledu by měla pracovat lépe. Informace  dodávat dříve. I komunikace dlouho vázla.“</w:t>
      </w:r>
    </w:p>
    <w:p>
      <w:pPr/>
      <w:r>
        <w:rPr/>
        <w:t xml:space="preserve">  Během  čtyř let se v Opavě podařilo realizovat mnoho investičních  akcí. Jednoznačně největší je vybudování splaškové  kanalizace v městských částech Suché Lazce a Komárov. Prováděly   se opravy škol, výstavba parkovacího domu, budovaly se  cyklostezky. Kromě toho muselo město počítat s neočekávanými  výdaji, které sanovaly  pandemii koronaviru nebo  byly určeny  ukrajinským uprchlíkům.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„Přesto  se nám podařilo proinvestovat přes 1,5 miliardy korun. To jsou  krásné peníze a je to na Opavě vidět. Takže můžu říct, že  ty čtyři roky byly proinvestiční.“</w:t>
      </w:r>
    </w:p>
    <w:p>
      <w:pPr/>
      <w:r>
        <w:rPr/>
        <w:t xml:space="preserve">  Jaké  budou následující 4 roky v Opavě? Odpověď dají voliči svým  hlasem v komunálních  volbách, které se uskuteční 23. a 24.  září. Na ustavujícím zasedání se 39 nově zvolených  zastupitelů sejde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188/posledni-zasedani-opavskeho-zastupitelstva-pred-komunalnimi-vol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2026-07-06T21:40:48+02:00</dcterms:created>
  <dcterms:modified xsi:type="dcterms:W3CDTF">2026-07-06T21:40:48+02:00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