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chodník z Dolan na Holkovice zvýší bezpečnost chodců</w:t>
      </w:r>
    </w:p>
    <w:p>
      <w:pPr/>
      <w:r>
        <w:rPr/>
        <w:t xml:space="preserve">Během letních prázdnin začala na Dolanech výstavba dlouho očekávaného chodníků, který propojí dvě stonavské lokality, Dolany a Holkovice. Dosud museli chodci zdolávat tento úsek přes velmi frekventovanou silnici.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„U nás to už tak je, že ty liniové stavby mají velký problém. Než se prokousáme k povolení a k nějakým penězům, tak to stojí hodně úsilí. Podařilo se. Děti chodí do školy i z těch částí albrechtických a také z Holkovic a je to nebezpečné po té hlavní silnici. Proto jsme dělali všechno proto, aby ten chodník co nejdříve byl.“</w:t>
      </w:r>
    </w:p>
    <w:p>
      <w:pPr/>
      <w:r>
        <w:rPr/>
        <w:t xml:space="preserve">Celá stavba je rozdělena do dvou etap. První etapa je hotova, na druhé se usilovně pracuje. Stavbaři se tady musí potýkat z velmi náročným terénem.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„Je tam bývalý rybník, ve kterém je zhruba metr kalu, který musí pryč a musí se celé podloží zpevnit, aby ten chodník fungoval i v budoucnu.“ </w:t>
      </w:r>
    </w:p>
    <w:p>
      <w:pPr/>
      <w:r>
        <w:rPr/>
        <w:t xml:space="preserve">Výstavba chodníku, to není jen samotné položení dlažby. Projekt počítá i s veřejným osvětlením.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„Na chodníku je veřejné osvětlení, kousek kanalizace, aby nebyl zaplavován vodou a kolem chodníku běžné terénní úpravy.“</w:t>
      </w:r>
    </w:p>
    <w:p>
      <w:pPr/>
      <w:r>
        <w:rPr/>
        <w:t xml:space="preserve">Celá stavba by měla být dokončena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193/novy-chodnik-z-dolan-na-holkovice-zvysi-bezpecnost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2026-04-22T13:34:14+02:00</dcterms:created>
  <dcterms:modified xsi:type="dcterms:W3CDTF">2026-04-22T13:34:14+02:00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