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30.9.2022,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a Myslíku obhospodařují 180 hektarů obecního lesa, vzniká i trailová trať</w:t>
      </w:r>
    </w:p>
    <w:p>
      <w:pPr/>
      <w:r>
        <w:rPr>
          <w:b w:val="1"/>
          <w:bCs w:val="1"/>
        </w:rPr>
        <w:t xml:space="preserve">Dalibor Rada, předseda komise zemědělské, lesního a vodního hospodářství:</w:t>
      </w:r>
      <w:r>
        <w:rPr/>
        <w:t xml:space="preserve"> “Hospodaříme na 180 hektarech lesa. Máme tři lokality - Palkovické hůrky, Rozsušky a Rovňu. Jsou to lesy většinou smrkové. Bojovali jsme s kůrovcem, ale teď je klid momentálně, takže od května jsme nekáceli ani strom.”</w:t>
      </w:r>
    </w:p>
    <w:p>
      <w:pPr/>
      <w:r>
        <w:rPr>
          <w:b w:val="1"/>
          <w:bCs w:val="1"/>
        </w:rPr>
        <w:t xml:space="preserve">Radim Bača (Nezávislí pro Palkovice a Myslík), starosta Palkovic:</w:t>
      </w:r>
      <w:r>
        <w:rPr/>
        <w:t xml:space="preserve"> “Obec jako taková chápe význam lesa nejenom hospodářsky, ale i celospolečensky a samozřejmě ekologicky. Proto se snažíme nerozprodávat naše lesy, ale spíš nakupovat. Za posledních pět nebo sedm let jsme vykoupili skoro 15 hektarů lesa od hospodářů, kteří na to nestačí, nebo nějakým způsobem nezvládali se starat o les. A není to jen hospodářská činnost, i když jsme za posledních asi 8 let vytěžili skoro 11 tisíc kubíků dřeva, ale to bylo víceméně opravdu kvůli té kůrovcové kalamitě. Takže mezitím jsme zasadili zhruba 250 tisíc sazenic, z 85 procent listnatých a z 15 procent jehličnatých stromů. Tím, jak se zlepšilo ekologické prostředí, tak je tady opravdu daleko více hřibů, daleko víc borůvek, daleko více zvěře, protože opravdu ti myslivci a hospodáři v lese se o to nestarají. Takže je tu co vidět, lidé tady rádi chodí. Na kopci Ostružná v současné době fandové do terénní cyklistiky, do takzvaných trailů budují kilometrovou trailovou trať  pro takové začínající cyklisty, pro děti. V současné době je pomalu dokončena."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33613/v-palkovicich-a-mysliku-obhospodaruji-180-hektaru-obecniho-lesa-vznika-i-trailova-t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2026-07-12T14:15:39+02:00</dcterms:created>
  <dcterms:modified xsi:type="dcterms:W3CDTF">2026-07-12T14:15:39+02:00</dcterms:modified>
</cp:coreProperties>
</file>

<file path=docProps/custom.xml><?xml version="1.0" encoding="utf-8"?>
<Properties xmlns="http://schemas.openxmlformats.org/officeDocument/2006/custom-properties" xmlns:vt="http://schemas.openxmlformats.org/officeDocument/2006/docPropsVTypes"/>
</file>