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buchtu, soutěže, divadlo. Knihovna Podroužkova patřila Sousedské slavnosti</w:t>
      </w:r>
    </w:p>
    <w:p>
      <w:pPr/>
      <w:r>
        <w:rPr/>
        <w:t xml:space="preserve">Kvízy, divadlo pro děti, koncert. To vše a mnohem více si užili návštěvníci knihovny Podroužkova na už páté Sousedské slavnosti. Její součástí byla také soutěž o nejlepší buchtu a provázkohraní.</w:t>
      </w:r>
    </w:p>
    <w:p>
      <w:pPr/>
      <w:r>
        <w:rPr>
          <w:b w:val="1"/>
          <w:bCs w:val="1"/>
        </w:rPr>
        <w:t xml:space="preserve">Irena Šťastná, ředitelka, KMO</w:t>
      </w:r>
      <w:r>
        <w:rPr/>
        <w:t xml:space="preserve">: “Loni jsme si to zkusili poprvé po rekonstrukci a my jsme vlastně ve spádové oblasti, takže si myslím, že všechno funguje, ale pro mě každý nový člověk, který objeví knihovnu, byť se zpožděním, tak je u mě favorit, protože na sebe se nabalují jednotlivé vztahy a funguje to ve skupině. Máme už za sebou koncert Saši Nikličkové, která hrála na akordeon a ukázala autorské písně.”</w:t>
      </w:r>
    </w:p>
    <w:p>
      <w:pPr/>
      <w:r>
        <w:rPr/>
        <w:t xml:space="preserve">Děti shlédly i loutkovou pohádku O třech prasátkách a na 5 stanovištích Bobříkovy stezky plnily různé úkoly.</w:t>
      </w:r>
    </w:p>
    <w:p>
      <w:pPr/>
      <w:r>
        <w:rPr>
          <w:b w:val="1"/>
          <w:bCs w:val="1"/>
        </w:rPr>
        <w:t xml:space="preserve">Anketa: knihovnice, KMO - Podroužkova: </w:t>
      </w:r>
      <w:r>
        <w:rPr/>
        <w:t xml:space="preserve">“Tady mají malovat kamínky, které našly. Takže si je nejdřív najdou, namalují a to je prostě jejich odměna. Takže ty kamínky jsou rozmístěny všude po knihovně? Po knihovně. Jsou šikovní, malují, mají vlastně barvičky, kterými dělají podklad a pak fixy malují ten obrázek, který chtějí.”</w:t>
      </w:r>
    </w:p>
    <w:p>
      <w:pPr/>
      <w:r>
        <w:rPr/>
        <w:t xml:space="preserve">“Pro dospělé čtenáře, aby se zabavili taky kromě tvoření, tak aby si zasoutěžili v poznávání Poruby. Všechno všichni zvládli, byli dobří. Na to, že bylo špatné počasí, tak jsme všichni spokojeni, že to proběhlo. Proběhlo to uvnitř a návštěvnost byla hodně vysoká.”</w:t>
      </w:r>
    </w:p>
    <w:p>
      <w:pPr/>
      <w:r>
        <w:rPr>
          <w:b w:val="1"/>
          <w:bCs w:val="1"/>
        </w:rPr>
        <w:t xml:space="preserve">Anketa: návštěvníci Sousedské slavnosti? </w:t>
      </w:r>
      <w:r>
        <w:rPr/>
        <w:t xml:space="preserve">“Splnila jsem Bobříkovu stezku, pak jsem si namalovala kamínek a ještě chci ochutnat nějakou buchtu, protože mě hodně zajímá, kdo vyhraje. A namalovala jsem tohle moře, protože jsem byla na dovolené v Turecku, tak jsem si to chtěla nějak připomenout.”</w:t>
      </w:r>
    </w:p>
    <w:p>
      <w:pPr/>
      <w:r>
        <w:rPr/>
        <w:t xml:space="preserve">“Splnila jsem Bobříkovu stezku, ochutnala jsem buchty a malovala jsem kamínky. Namalovala jsem srdíčko a dala jsem to jedné knihovnici. A dostala jsem balónek.</w:t>
      </w:r>
    </w:p>
    <w:p>
      <w:pPr/>
      <w:r>
        <w:rPr/>
        <w:t xml:space="preserve">Chodíš často do knihovny? Jo, protože moje mamka tady pracuje jako knihovnice.”</w:t>
      </w:r>
    </w:p>
    <w:p>
      <w:pPr/>
      <w:r>
        <w:rPr/>
        <w:t xml:space="preserve">“Něco jsem znala, protože syn je rybář, tak jsem se naučila rybářský uzel a kdysi jsme dělali ve skautu uzlování, ale všechno jsem zapomněla, tak jsem si to chtěla vyzkoušet. ///Je to zajímavé a pán je velice šikovný.”</w:t>
      </w:r>
    </w:p>
    <w:p>
      <w:pPr/>
      <w:r>
        <w:rPr/>
        <w:t xml:space="preserve">“Vyzkoušeli jsme, co se dalo. Kvíz jsme měli v pohodě. Bylo to moc pěkné ten kvíz. Krásné fotky, užili jsme si to.”</w:t>
      </w:r>
    </w:p>
    <w:p>
      <w:pPr/>
      <w:r>
        <w:rPr/>
        <w:t xml:space="preserve">“Na kvízu se mi dařilo výborně, všechny odpovědi správně, takže jsem dostala odměnu. Poznávala se místa různá v Porubě.”</w:t>
      </w:r>
    </w:p>
    <w:p>
      <w:pPr/>
      <w:r>
        <w:rPr/>
        <w:t xml:space="preserve">Knihovna Podroužkova funguje denně kromě neděle a její součástí je také kavárna a venkovní terasa.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3624/soutez-o-nejlepsi-buchtu-souteze-divadlo-knihovna-podrouzkova-patrila-soused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2026-04-08T13:14:01+02:00</dcterms:created>
  <dcterms:modified xsi:type="dcterms:W3CDTF">2026-04-08T13:14:01+02:00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