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se zaměřil na využití umělé inteligence</w:t>
      </w:r>
    </w:p>
    <w:p>
      <w:pPr/>
      <w:r>
        <w:rPr/>
        <w:t xml:space="preserve">Endoskopická diagnostika a léčba, podobně jako další  medicínské oblasti, se neustále vylepšuje a rozvíjí. Přesvědčit se o tom mohli  i účastníci Beskydského endoskopického workshopu.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"Vzhledem k tomu, že se do přístrojů endoskopických a chirurgických  dostávají nově metody umělé inteligence. Zaměřili jsme se i trošku v přednáškovém  programu i demonstraci některých výkonů na prezentaci právě tady těchto výhod.  Použití třeba umělé inteligence v diagnostice nádorů, ve střevě, popřípadě  v žaludku. Upozorní během toho vyšetření toho lékaře na to, že je tam  nějaká nádorová léze, která je třeba velmi drobná, kterou by mohl přehlédnout."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"Digestivní endoskopie v posledních deseti letech udělala  obrovský krok v terapiích. Endoskopie je tradičně spojována hlavně s diagnostikou,  ale my v současné době jsme na poli terapie. A to vyžaduje kontinuální  vzdělávání endoskopických týmů. Jak lékařů, tak sester. A tento workshop je  právě o tom, že zde se setkávají tyto endoskopické týmy a společně se radí o  tom, jak se ty jednotlivé výkony nejlépe provádějí. Frýdecká gastroenterologie  patří mezi nejlepší gastroenterologie na Moravě."</w:t>
      </w:r>
    </w:p>
    <w:p>
      <w:pPr/>
      <w:r>
        <w:rPr/>
        <w:t xml:space="preserve">Lékaři a sestry absolvovali přednášky na různá témata a také  se účastnili výkonů přímo s pacienty. Umělá inteligence nově pomáhá zlepšovat  kvalitu vyšetření.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v České republice screeningový  program kolorektálního karcinomu. Každý občan České republiky by v padesáti  letech měl absolvovat ten screening. Buď ve formě testu na okultní krvácení  nebo i přímo kolonoskopie. To znamená nechat si prohlédnout celé střevo. Pokud ten  výkon je negativní, tak je více než 10 let ochráněný před vznikem nádoru."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"Největším úspěchem české digestivní endoskopie je jednoznačně  screening kolorektálního karcinomu, což je screening nádoru tlustého střeva  pomocí endoskopických metod, protože Česká republika zaznamenává nejlepší  výsledky na světě v současnosti."</w:t>
      </w:r>
    </w:p>
    <w:p>
      <w:pPr/>
      <w:r>
        <w:rPr/>
        <w:t xml:space="preserve">Workshop pokryl celé spektrum terapeutické endoskopie. Zaměřil  se i na výkony na žaludku a dvanáctníku, na tlustém střevě, slinivce i  žlučových cestách.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"Patříme mezi země v rámci světa i Evropy, které jsou  velmi zatíženy různými nádory. Nicméně v gastrointestinální oblasti se  právě v oblasti toho kolorektálního karcinomu, to znamená nádoru tlustého  střeva a konečníku podařil zlom. Díky screeningu i díky prevenci se snižuje  počet těch nádorů a snižuje se také úmrtnost na ty nádory. A v současné době  se hlavním nádorem v gastroenterologii stává karcinom slinivky břišní, který  je naopak na vzestupu."</w:t>
      </w:r>
    </w:p>
    <w:p>
      <w:pPr/>
      <w:r>
        <w:rPr/>
        <w:t xml:space="preserve">Nádor slinivky břišní se v České republice odhalí ročně  u 2 350 pacientů.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"Incidence národů střeva se v současné době bude pohybovat  mezi 70 a 80 na 100 tisíc obyvatel ročně."</w:t>
      </w:r>
    </w:p>
    <w:p>
      <w:pPr/>
      <w:r>
        <w:rPr/>
        <w:t xml:space="preserve">Beskydské gastrocentrum Nemocnice ve Frýdku-Místku nyní  usiluje o udělení statutu specializovaného Centra digestivní endoskopie, jejichž  celostátní síť bude letos ustanovena Ministerstvem zdravotnictví.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647/beskydsky-endoskopicky-workshop-se-zameril-na-vyuziti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2026-06-29T08:20:15+02:00</dcterms:created>
  <dcterms:modified xsi:type="dcterms:W3CDTF">2026-06-29T08:20:15+02:00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