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15.10.2022,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Medailonek oceněné osobnosti v sociální oblasti: Jiří Januszek</w:t>
      </w:r>
    </w:p>
    <w:p>
      <w:pPr/>
      <w:r>
        <w:rPr/>
        <w:t xml:space="preserve">Pan Jiří Januszek je letos oceněn za výkon dobrovolnické činnosti na území města Karviné. Je dobrovolníkem v Novém domově a to už sedm let. </w:t>
      </w:r>
    </w:p>
    <w:p>
      <w:pPr/>
      <w:r>
        <w:rPr>
          <w:b w:val="1"/>
          <w:bCs w:val="1"/>
        </w:rPr>
        <w:t xml:space="preserve">Jiří Januszek, oceněná osobnost v sociální oblasti:</w:t>
      </w:r>
      <w:r>
        <w:rPr/>
        <w:t xml:space="preserve"> “Já jsem rád mezi lidmi. Každý to má nějak jinak, já jsem tady rád, jsou tady příjemní lidé.”</w:t>
      </w:r>
    </w:p>
    <w:p>
      <w:pPr/>
      <w:r>
        <w:rPr/>
        <w:t xml:space="preserve">Pan Januszek s lidmi tráví čas s klienty různě, rád jim třeba hraje na kytaru, i když o sobě s úsměvem říká, že je ze čtvrté kategorie hudebníků. A rád si s nimi povídá o minulosti a hornictví. </w:t>
      </w:r>
    </w:p>
    <w:p>
      <w:pPr/>
      <w:r>
        <w:rPr>
          <w:b w:val="1"/>
          <w:bCs w:val="1"/>
        </w:rPr>
        <w:t xml:space="preserve">Jiří Januszek, oceněná osobnost v sociální oblasti:</w:t>
      </w:r>
      <w:r>
        <w:rPr/>
        <w:t xml:space="preserve"> “Měli jsme krásné mládí, o nás někdo pořád pečoval, já jsem mistr republiky hornického dorostu, mám na to hezké vzpomínky. Mám tu kamaráda, rád ho vidím, vždycky odcházím a usmíváme se, protože mluvíme i hlouposti, když na to přijde, že, které nás potěší.”</w:t>
      </w:r>
    </w:p>
    <w:p>
      <w:pPr/>
      <w:r>
        <w:rPr/>
        <w:t xml:space="preserve">I pan Januszek si ocenění váží a je za něho rád.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3817/medailonek-ocenene-osobnosti-v-socialni-oblasti-jiri-janus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2026-07-01T20:18:13+02:00</dcterms:created>
  <dcterms:modified xsi:type="dcterms:W3CDTF">2026-07-01T20:18:13+02:00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