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Odznaka „Zasłużony dla Kultury Polskiej” dla chóru Stonawa</w:t>
      </w:r>
    </w:p>
    <w:p>
      <w:pPr/>
      <w:r>
        <w:rPr/>
        <w:t xml:space="preserve">Izabella Wołłejko-Chwastowicz: „W dniu  dzisiejszym w przedzień uroczystego koncertu, gali jubileuszowej, wręczymy  wszystkim odznaczonym medale w podziękowaniu, to jest medal przyznawany za  kultywowanie kultury polskiej, za cały dorobek działalności społecznej, za  utrzymywanie tradycji polskich i polskiego języka.”</w:t>
      </w:r>
    </w:p>
    <w:p>
      <w:pPr/>
      <w:r>
        <w:rPr/>
        <w:t xml:space="preserve">Kandydatów do odznaczenia, które przyznaje  polski minister kultury i dziedzictwa narodowego, zaproponowały i przedstawiły terenowe  koła PZKO.  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„Wszystkich siedemnaście wniosków uzyskało akceptację  , są to osoby indywidualne, prezesi, wiceprezesi, ale również członkowie  poszczególnych miejscowych kół PZKO oraz dwa chóry, Stonawa i Melodia.”</w:t>
      </w:r>
    </w:p>
    <w:p>
      <w:pPr/>
      <w:r>
        <w:rPr/>
        <w:t xml:space="preserve">Odznaczenie dla chóru mieszanego PZKO Stonawa  odebrały wspólnie pani prezes i pani dyregent zespołu. </w:t>
      </w:r>
    </w:p>
    <w:p>
      <w:pPr/>
      <w:r>
        <w:rPr>
          <w:b w:val="1"/>
          <w:bCs w:val="1"/>
        </w:rPr>
        <w:t xml:space="preserve">Hilda Harok, prezes chóru PZKO Stonawa: </w:t>
      </w:r>
      <w:r>
        <w:rPr/>
        <w:t xml:space="preserve">„Chór  był bardzo zdziwiony, że w ogóle taka okazja, i chętnie i z radością  przyjęliśmy tę wiadomość, że możemy tutaj przyjechać i odebrać odznaczenie,  wyróżnienie.”                         </w:t>
      </w:r>
    </w:p>
    <w:p>
      <w:pPr/>
      <w:r>
        <w:rPr>
          <w:b w:val="1"/>
          <w:bCs w:val="1"/>
        </w:rPr>
        <w:t xml:space="preserve">Marta Orszulik, dyrygent chóru PZKO Stonawa: </w:t>
      </w:r>
      <w:r>
        <w:rPr/>
        <w:t xml:space="preserve">„Doceniano  pracę całego zepołu, to nie są tylko stonawianie, ale przyjeżdżają chętni do  śpiewu z Datyń, Olbrachcic, Szenowa, po prostu chór gromadzi ludzi chętnych do  śpiewania.”</w:t>
      </w:r>
    </w:p>
    <w:p>
      <w:pPr/>
      <w:r>
        <w:rPr/>
        <w:t xml:space="preserve">Dodajmy, śpiewania również polskich pieśni.</w:t>
      </w:r>
    </w:p>
    <w:p>
      <w:pPr/>
      <w:r>
        <w:rPr>
          <w:b w:val="1"/>
          <w:bCs w:val="1"/>
        </w:rPr>
        <w:t xml:space="preserve">Marta Orszulik, dyrygent chóru PZKO Stonawa: </w:t>
      </w:r>
      <w:r>
        <w:rPr/>
        <w:t xml:space="preserve">„Te  pieśni to jest właściwie podstawa naszego repertuaru, a śpiewamy klasykę,  śpiewamy pieśni patriotyczne, religijne według tego, z jakiej okazji mamy  występ.</w:t>
      </w:r>
      <w:r>
        <w:rPr>
          <w:i w:val="1"/>
          <w:iCs w:val="1"/>
        </w:rPr>
        <w:t xml:space="preserve">”</w:t>
      </w:r>
    </w:p>
    <w:p>
      <w:pPr/>
      <w:r>
        <w:rPr/>
        <w:t xml:space="preserve">Z najbliższych sąsiadów Stonawy znaleźli się w  gronie odznaczonych naprzykład Jadwiga Palowska, długoletnia dyrektorka  polskich szkół i kierowniczka zespołów folklorystycznych.</w:t>
      </w:r>
    </w:p>
    <w:p>
      <w:pPr/>
      <w:r>
        <w:rPr/>
        <w:t xml:space="preserve">A także Leszek Koch pomysłodawca i menedżer  festiwalu  Dolański Gróm. </w:t>
      </w:r>
    </w:p>
    <w:p>
      <w:pPr/>
      <w:r>
        <w:rPr/>
        <w:t xml:space="preserve">Jak również Bohdana Najder, reżyserka i  scenarzystka  frysztackiego Teatrzyku bez  Kurtyny.  </w:t>
      </w:r>
    </w:p>
    <w:p>
      <w:pPr/>
      <w:r>
        <w:rPr/>
        <w:t xml:space="preserve">Po uroczystym przekazaniu odznaczeń  konsulat zaprosił uczestników do wysłuchania  recitalu polskich artystów grających na co dzień w ostrawskiej filharmonii  imienia Leosza Janaczka, Ewy Barciok i Kamila Barcioka.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911/odznaka-zas%C5%82uzony-dla-kultury-polskiej-dla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