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Divadlo, workshopy, tvořivé dílny. Porubská centra volného času nabízejí pestrý program</w:t>
      </w:r>
    </w:p>
    <w:p>
      <w:pPr/>
      <w:r>
        <w:rPr/>
        <w:t xml:space="preserve">Odbor školství, prevence, kriminality a bezpečnosti porubské radnice má na starost 3 nízkoprahové budovy. Dvě centra volného času a Komunitní centrum Všichni spolu. Nabízejí nejen volnočasové aktivity, ale také různé akce. Tento týden to bylo divadelní představení Jeden plus jedna jsou tři britského autora Raye Cooneyho.</w:t>
      </w:r>
    </w:p>
    <w:p>
      <w:pPr/>
      <w:r>
        <w:rPr>
          <w:b w:val="1"/>
          <w:bCs w:val="1"/>
        </w:rPr>
        <w:t xml:space="preserve">Tomáš Černý, režisér, Spolek při Gymnáziu Nový Jičín: </w:t>
      </w:r>
      <w:r>
        <w:rPr/>
        <w:t xml:space="preserve">“To je taková skvěle zvrácená fraška a baví nás. Baví z ohlasu také diváky, z čehož máme obrovskou radost a těšíme se, jak si právě zahrajeme tady toto v Ostravě, protože s touto hrou jsme tady ještě nebyli. Vybrali jsme si to proto, že nám to téma sedí, je takové ztřeštěné a něco, co není úplně obvyklé. Tak možná to nás na tom lákalo. Zkoušeli jsme to asi dva měsíce, intenzivně posledních 14 dní a  snad to na kvalitu nemělo nějaký vliv.” </w:t>
      </w:r>
    </w:p>
    <w:p>
      <w:pPr/>
      <w:r>
        <w:rPr>
          <w:b w:val="1"/>
          <w:bCs w:val="1"/>
        </w:rPr>
        <w:t xml:space="preserve">Jiří Bartoň, herec, Spolek při Gymnáziu Nový Jičín: </w:t>
      </w:r>
      <w:r>
        <w:rPr/>
        <w:t xml:space="preserve">“Má role je vlastně farmář Stanley, i když farmář vlastně nejsem. Během hry vystřídám mnoho rolí, mnoho postav, ale přitom jsem pořád jedna a ta samá osoba, která na konci sama sebe odhalí. Baví mě to teda nesmírně, i když je to hodně náročné. S kamarády ovšem je to vždycky zábava.”</w:t>
      </w:r>
    </w:p>
    <w:p>
      <w:pPr/>
      <w:r>
        <w:rPr/>
        <w:t xml:space="preserve">Těšit už se můžete i na další akce.</w:t>
      </w:r>
    </w:p>
    <w:p>
      <w:pPr/>
      <w:r>
        <w:rPr>
          <w:b w:val="1"/>
          <w:bCs w:val="1"/>
        </w:rPr>
        <w:t xml:space="preserve">Monika Soviarová, Odbor školství, prevence, kriminality a bezpečnosti, MOb Ostrava-Poruba: </w:t>
      </w:r>
      <w:r>
        <w:rPr/>
        <w:t xml:space="preserve">“Příští týden budeme mít divadélko pro děti a můžou přijít rodiče na pohádku Větřík Petřík, další akci chystáme halloween, který je pro děti a je nutné si ho rezervovat a dále chystáme dvě mikulášské nadílky v jedné budově tady na Vietnamské a druhé na komunitním centru.”</w:t>
      </w:r>
    </w:p>
    <w:p>
      <w:pPr/>
      <w:r>
        <w:rPr/>
        <w:t xml:space="preserve">Centra volného času i komunitní centrum Všichni spolu jsou vybaveny i venkovními hřišti s posezením a grilem. </w:t>
      </w:r>
    </w:p>
    <w:p>
      <w:pPr/>
      <w:r>
        <w:rPr>
          <w:b w:val="1"/>
          <w:bCs w:val="1"/>
        </w:rPr>
        <w:t xml:space="preserve">Monika Soviarová, Odbor školství, prevence, kriminality a bezpečnosti, MOb Ostrava-Poruba:</w:t>
      </w:r>
      <w:r>
        <w:rPr/>
        <w:t xml:space="preserve"> “V budovách je možnost navštívit pingpongovou hernu, stolní tenis, zahrát si kulečník a taktéž v těchto budovách působí různé spolky, které se tady scházejí a používají klubovny ke svým aktivitám.”</w:t>
      </w:r>
    </w:p>
    <w:p>
      <w:pPr/>
      <w:r>
        <w:rPr/>
        <w:t xml:space="preserve">V budovách probíhají také různé workshopy, tvůrčí dílny a zábavná odpoledne. Veškeré aktivity, letáky a kontakty najdete na facebooku komunitního centra Všichni spolu nebo facebooku CVC 1541.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3934/divadlo-workshopy-tvorive-dilny-porubska-centra-volneho-casu-nabizeji-pestr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2026-04-11T14:26:45+02:00</dcterms:created>
  <dcterms:modified xsi:type="dcterms:W3CDTF">2026-04-11T14:26:45+02:00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