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má programy i pro nejmenší děti, rodiče to vítají</w:t>
      </w:r>
    </w:p>
    <w:p>
      <w:pPr/>
      <w:r>
        <w:rPr/>
        <w:t xml:space="preserve">Už při vítání občánků dostanou rodiče pro děti knížky a pozvánku na společné setkání v knihovně v rámci projektu BookStart. Setkání tentokrát bylo zaměřeno na péči o zuby u těch nejmenších. Knihovnice zábavnou formou dětem pomocí příběhů v knížkách vysvětlovaly, proč si zuby čistit, nebo co by děti měly, či neměly jíst.</w:t>
      </w:r>
    </w:p>
    <w:p>
      <w:pPr/>
      <w:r>
        <w:rPr>
          <w:b w:val="1"/>
          <w:bCs w:val="1"/>
        </w:rPr>
        <w:t xml:space="preserve">Martina Urbančíková, vedoucí pobočky knihovny J. Seiferta:</w:t>
      </w:r>
      <w:r>
        <w:rPr/>
        <w:t xml:space="preserve"> "Programy jsou zábavné pro ty děti, aby přišly do té knihovny, aby zjistily, že tady máme pro ně něco nachystáno. Tak my jim ukážeme nové knihy a myslíme si, že budou pravidelně docházet."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“Téma výborné, víme, jak to chodí u dětí, když začínáme s čištěním zubů, jsou tam nějaké protesty, ale musíme je to nějak naučit.”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hodně interaktivní, zábavná. S dětmi se potom o tom tématu i doma bavíme. Strašně se jim to líbí. Navíc si myslím, že to je strašně fajn, protože to je i podpora v tom, aby děti četly."</w:t>
      </w:r>
    </w:p>
    <w:p>
      <w:pPr/>
      <w:r>
        <w:rPr/>
        <w:t xml:space="preserve">Akce se v knihovně bude konat vždy jednou měsíčně. V listopadu bude program zaměřen na podzim, ovoce, zeleninu a podzimní hrátky.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954/knihovna-v-havirove-ma-programy-i-pro-nejmensi-deti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2026-07-03T03:19:21+02:00</dcterms:created>
  <dcterms:modified xsi:type="dcterms:W3CDTF">2026-07-03T03:19:21+02:00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