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průtah Nošovicemi poničily kamiony, bude se opravovat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„Denní průjezd 15  tisíc vozidel, včetně těch nákladních, přetížených těžařských vozidel, se  projevil do špatného stavu této komunikace. Výtluky, výmoly, propady a podobně.  Doufejme, že oprava přinese zlepšení průjezdu Nošovicemi. Největší zátěž je  průjezd těžkých vozidel, to znamená těžařských vozidel, které jezdí směrem na  Morávku. Jejich nadměrný náklad, zejména v ranních hodinách, se projevuje  na stavu této komunikace.“</w:t>
      </w:r>
    </w:p>
    <w:p>
      <w:pPr/>
      <w:r>
        <w:rPr/>
        <w:t xml:space="preserve">Dobrá zpráva je, že se tato cesta bude už brzy opravovat.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„Našli jsme společnou  řeč s MS krajem, resp. se Správou silnic MS kraje a došli jsme  k dohodě, že v konečné fázi dojde k opravě této komunikace. A  pokud se to podaří, tak by to mělo být ještě v tomto roce.“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3994/hlavni-prutah-nosovicemi-ponicily-kamiony-bude-s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2026-06-17T23:30:39+02:00</dcterms:created>
  <dcterms:modified xsi:type="dcterms:W3CDTF">2026-06-17T23:30:39+02:00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