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28.10.2022, 20:37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Energetická krize drtí firmy na Opavsku. Někde už museli propouštět</w:t>
      </w:r>
    </w:p>
    <w:p>
      <w:pPr/>
      <w:r>
        <w:rPr/>
        <w:t xml:space="preserve">Energetická  krize mění zvyklosti ve firmách: kde to není nutné, nesvítí  se, optimalizuje se výroba a na vytápění se ubírá.</w:t>
      </w:r>
    </w:p>
    <w:p>
      <w:pPr/>
      <w:r>
        <w:rPr>
          <w:b w:val="1"/>
          <w:bCs w:val="1"/>
        </w:rPr>
        <w:t xml:space="preserve">Aleš  Martínek, generální ředitel, OSTROJ, Opava: </w:t>
      </w:r>
      <w:r>
        <w:rPr/>
        <w:t xml:space="preserve">„Snížili  jsme teploty. Ve firmě topíme v kanceláři na 20 stupňů, na  provozech na 18. Níž nepůjdeme. Chceme, aby lidé byli zdraví a  mohli normálně chodit do práce.“</w:t>
      </w:r>
    </w:p>
    <w:p>
      <w:pPr/>
      <w:r>
        <w:rPr/>
        <w:t xml:space="preserve">  Vedení  opavské strojírenské firmy Ostroj počítá s tím, že náklady  na spotřebovanou energii a plyn budou letos ve srovnání s rokem  2021 o víc jak 130 mil. korun vyšší.   </w:t>
      </w:r>
    </w:p>
    <w:p>
      <w:pPr/>
      <w:r>
        <w:rPr/>
        <w:t xml:space="preserve">  Aby  ušetřili, naplánovali na konec roku třeba také odstávku  energeticky náročných provozů, jako je kovárna a galvanovna.  Zaměstnanci budou v prosinci čerpat řádnou dovolenou.   Co bude příští rok? Nikdo neví.   </w:t>
      </w:r>
    </w:p>
    <w:p>
      <w:pPr/>
      <w:r>
        <w:rPr>
          <w:b w:val="1"/>
          <w:bCs w:val="1"/>
        </w:rPr>
        <w:t xml:space="preserve">Aleš  Martínek, generální ředitel, OSTROJ, Opava: </w:t>
      </w:r>
      <w:r>
        <w:rPr/>
        <w:t xml:space="preserve">„Co  je největší problém, ten mají všechny podniky, nedá se koupit  elektřina za fixovanou cenu na příští rok 2023.“</w:t>
      </w:r>
    </w:p>
    <w:p>
      <w:pPr/>
      <w:r>
        <w:rPr/>
        <w:t xml:space="preserve">  Alespoň  částečnou energetickou soběstačnost tady chtějí vyřešit  instalací fotovoltaických panelů na střechy výrobních hal. S  montáží se začne co nevidět. Dvě elektrárny by tak mohly  pokrýt asi 9% celkové spotřeby energie. Ovšem to až v příštím  roce.</w:t>
      </w:r>
    </w:p>
    <w:p>
      <w:pPr/>
      <w:r>
        <w:rPr/>
        <w:t xml:space="preserve">  Firmy  věří, že vláda co nejdříve nastíní koncepci pro příští  rok. Zatímco pro domácnosti a menší podniky je zavedený  cenový strop na plyn i elektřinu, velkých podniků se to prozatím  netýká.    </w:t>
      </w:r>
    </w:p>
    <w:p>
      <w:pPr/>
      <w:r>
        <w:rPr>
          <w:b w:val="1"/>
          <w:bCs w:val="1"/>
        </w:rPr>
        <w:t xml:space="preserve">Petra  Ballová, ředitelka, Úřad práce Opava: </w:t>
      </w:r>
      <w:r>
        <w:rPr/>
        <w:t xml:space="preserve">„Už  mapujeme takové obavy, že tam kde končí zastropování cen  energií, tak zaměstnavatelé se zamýšlejí nad tím, zda nebudou  omezovat výrobu.“</w:t>
      </w:r>
    </w:p>
    <w:p>
      <w:pPr/>
      <w:r>
        <w:rPr/>
        <w:t xml:space="preserve">  Někde  už krizi nezvládají a tak muselo přijít na řadu také  propouštění zaměstnanců.</w:t>
      </w:r>
    </w:p>
    <w:p>
      <w:pPr/>
      <w:r>
        <w:rPr>
          <w:b w:val="1"/>
          <w:bCs w:val="1"/>
        </w:rPr>
        <w:t xml:space="preserve">Lukáš  Pavelek, předseda dozorčí rady, OHK Opava: </w:t>
      </w:r>
      <w:r>
        <w:rPr/>
        <w:t xml:space="preserve">„Nálada  a výhled je velice negativní.   O  nějakých  propouštěních už víme. Zatím  ale nešlo o nic dramatického. Bylo  to v řádech   jednotek  či desítek lidí.“</w:t>
      </w:r>
    </w:p>
    <w:p>
      <w:pPr/>
      <w:r>
        <w:rPr/>
        <w:t xml:space="preserve">  Drahé  energie  snižují konkurenceschopnost českých firem.  Jde především  o odvětví, která mají energeticky náročný  provoz jako hutě, strojírny či textilní průmysl.   </w:t>
      </w:r>
    </w:p>
    <w:p>
      <w:pPr/>
      <w:r>
        <w:rPr/>
        <w:t xml:space="preserve">  Míra  nezaměstanosti je na Opavsku je dlouhodobě nízká a osciluje kolem  tří procent.  Ovšem je jasné, že počet registrovaných uchazečů  o práci v souvislosti s energetickou krizí v následujících  měsících poroste.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019/energeticka-krize-drti-firmy-na-opavsku-nekde-uz-museli-propoust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2026-07-05T20:46:20+02:00</dcterms:created>
  <dcterms:modified xsi:type="dcterms:W3CDTF">2026-07-05T20:46:20+02:00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