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Výtěžek z Revírní pohodové padesátky. Omezení silničního provozu</w:t>
      </w:r>
    </w:p>
    <w:p>
      <w:pPr/>
      <w:r>
        <w:rPr>
          <w:b w:val="1"/>
          <w:bCs w:val="1"/>
        </w:rPr>
        <w:t xml:space="preserve">VÝTĚŽEK Z REVÍRNÍ POHODOVÉ PADESÁTKY A SPORTOVNÍHO DNE PŘEDÁN </w:t>
      </w:r>
    </w:p>
    <w:p>
      <w:pPr/>
      <w:r>
        <w:rPr/>
        <w:t xml:space="preserve">Náměstek primátora Andrzej Bizoń společně s jednatelkou agentury Orange Markétou Uherkovou předali na radnici výtěžek z části startovného Revírní pohodové padesátky a příspěvky veřejnosti Sportovního dne karvinskému rodákovi, sportovci tělem i duší, Martinu Žákovi. V rámci svých možností hraje Martin závodně basketbal, lyžuje, posiluje a věnuje se dalším sportovním aktivitám.</w:t>
      </w:r>
    </w:p>
    <w:p>
      <w:pPr/>
      <w:r>
        <w:rPr>
          <w:b w:val="1"/>
          <w:bCs w:val="1"/>
        </w:rPr>
        <w:t xml:space="preserve">OMEZENÍ SILNIČNÍHO PROVOZU VE SMĚRU NA ČESKÝ TĚŠÍN </w:t>
      </w:r>
    </w:p>
    <w:p>
      <w:pPr/>
      <w:r>
        <w:rPr/>
        <w:t xml:space="preserve">A máme tady upozornění pro řidiče. Čeká je nutné omezení silničního provozu. Půjde o částečnou uzavírku silnice č. I/67 v délce přibližně 3 km, který začíná zhruba 600 metrů za křižovatkou se silnicí č. II/475 (směr Stonava a H. Suchá) ve směru na Karvinou-Louky. Frézování vozovky a pokládku asfaltu bude realizovat firma pro Ředitelství silnic a dálnic ČR. Veškeré práce budou probíhat při zachování jednoho volného jízdního pruhu pro oba směry jízdy po celou dobu provádění stavby, kdy bude provoz řízen pracovníky stavby) a následně i světelně signalizačním zařízením. Omezení potrvá od 12. listopadu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139/aktualne-z-karvine--vytezek-z-revirni-pohodove-padesatky-omezeni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2026-06-28T16:51:31+02:00</dcterms:created>
  <dcterms:modified xsi:type="dcterms:W3CDTF">2026-06-28T16:51:31+02:00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