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OKÉNKO: Inscenace o Komenského dětství se zrodila ze čtyř vět</w:t>
      </w:r>
    </w:p>
    <w:p>
      <w:pPr/>
      <w:r>
        <w:rPr>
          <w:b w:val="1"/>
          <w:bCs w:val="1"/>
        </w:rPr>
        <w:t xml:space="preserve">Hana Orlitová, Svět Komenského Fulnek, Muzeum Novojičínska: </w:t>
      </w:r>
      <w:r>
        <w:rPr/>
        <w:t xml:space="preserve">“Letos totiž oslavujeme 430. výročí narození Komenského a vlastně hra, kterou tady děti s paní učitelkou uvedou, se právě věnuje dětství Komenského. Obecně o tom není mnoho materiálů, paní učitelka zpracovala celý dramatický kus, až téměř dokumentární, má to posvěceno komeniology, takže se na to moc těšíme.”    </w:t>
      </w:r>
    </w:p>
    <w:p>
      <w:pPr/>
      <w:r>
        <w:rPr/>
        <w:t xml:space="preserve">Autorkou inscenace je Bohumila Plesníková. Myšlenka na její zpracování se zrodila v roce 2020, tedy v roce 350. výročí Komenského úmrtí.</w:t>
      </w:r>
    </w:p>
    <w:p>
      <w:pPr/>
      <w:r>
        <w:rPr>
          <w:b w:val="1"/>
          <w:bCs w:val="1"/>
        </w:rPr>
        <w:t xml:space="preserve">Bohumila Plesníková, LDO ZUŠ Alfréda Radoka Valašské Meziříčí: </w:t>
      </w:r>
      <w:r>
        <w:rPr/>
        <w:t xml:space="preserve">“Když jsme dětem říkala o jeho osudu, o jeho velmi těžkém životě, tak je to zaujalo a začali ho pokládat  za velkého hrdinu a chtěli o něm více a více informací. A nakonec se měl zeptali, jaké měl dětství. No a o tom jsou asi tři nebo čtyři věty. Tak jsem si říkala, že se pokusím někde vybádat, jaké měl dětství a věnovala jsem tomu asi rok a půl. jezdila jsem po Moravě a to, co už jsem vybádala, tak jsem konzultovala s předními českými komeniology, na prvním místě bych jmenovala pana profesora Pavla Flosea. Na několikakerý pokus vyšel scénář, který jsme začali zkoušet.”   </w:t>
      </w:r>
    </w:p>
    <w:p>
      <w:pPr/>
      <w:r>
        <w:rPr/>
        <w:t xml:space="preserve">Mladí herci teď dostali příležitost odehrát inscenaci v budově, která je v České republice jedinou dochovanou, ve které skutečně pobýval i Jan Amos Komenský.</w:t>
      </w:r>
    </w:p>
    <w:p>
      <w:pPr/>
      <w:r>
        <w:rPr>
          <w:b w:val="1"/>
          <w:bCs w:val="1"/>
        </w:rPr>
        <w:t xml:space="preserve">Bohumila Plesníková, LDO ZUŠ Alfréda Radoka Valašské Meziříčí: </w:t>
      </w:r>
      <w:r>
        <w:rPr/>
        <w:t xml:space="preserve">“Neuvěřitelně si toho považujeme a tetelíme se radostí tak i samozřejmě trémou, tak doufáme, že nám to dnes všechno vyjde.”   </w:t>
      </w:r>
    </w:p>
    <w:p>
      <w:pPr/>
      <w:r>
        <w:rPr/>
        <w:t xml:space="preserve">Výkony herců v Bludišti světa Jana Nivnického doplňuje loutka mladého Jana Amose a doprovází je živě pedagogové hudebního oboru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322/kulturni-okenko-inscenace-o-komenskeho-detstvi-se-zrodila-ze-ctyr-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2026-08-14T18:20:35+02:00</dcterms:created>
  <dcterms:modified xsi:type="dcterms:W3CDTF">2026-08-14T18:20:35+02:00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