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pokračují v opravách chodníků. Aktuálně skončila rekonstrukce ulice Fr. Hajdy</w:t>
      </w:r>
    </w:p>
    <w:p>
      <w:pPr/>
      <w:r>
        <w:rPr/>
        <w:t xml:space="preserve">Od loňského června probíhala rekonstrukce ulice Františka Hajdy v Hrabůvce, která byla ve špatném technickém stavu.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je pěkný. Sice to chvilku trvalo, ale je pěkný.”</w:t>
      </w:r>
    </w:p>
    <w:p>
      <w:pPr/>
      <w:r>
        <w:rPr/>
        <w:t xml:space="preserve">“Je to lepší určitě, ale ještě ten zadek, kdy se bude dělat, nevíte?”</w:t>
      </w:r>
    </w:p>
    <w:p>
      <w:pPr/>
      <w:r>
        <w:rPr/>
        <w:t xml:space="preserve">“Já teda nejsem jako odsud, ale jsem ráda, že se to opravilo a hlavně, že už tady nejsou ta auta a je to prostě spravené. To je fajn.”</w:t>
      </w:r>
    </w:p>
    <w:p>
      <w:pPr/>
      <w:r>
        <w:rPr/>
        <w:t xml:space="preserve">Rekonstrukcí prošlo na 6 tisíc metrů čtverečních popraskané asfaltové plochy, kterou nahradila zámková dlažba.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příštím roce plánujeme na druhé straně bloku výstavbu zcela nové cyklostezky, která bude navazovat na již stávající.”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370/v-ostravejihu-pokracuji-v-opravach-chodniku-aktualne-skoncila-rekonstrukce-ulice-fr-haj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2026-05-19T04:03:32+02:00</dcterms:created>
  <dcterms:modified xsi:type="dcterms:W3CDTF">2026-05-19T04:03:32+02:00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