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dvouleté covidové pauze se v Ostravě-Hrabůvce uskuteční Novoroční ohňostroj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“Opět bude 15 minutový, bude se skládat ze 4 melodií známých. Věřím, že to udělá radost všem, kteří přijdou. To znamená 1.1. v 18 hodin na kruhovém objezdu nedaleko odsud na J. Kotase s tím, že samozřejmě tady na náměstí Jihu budou otevřeny stánky už od 3. hodiny a to až do 8 večer. Lidé budou moci po Silvestru přijít srovnat náladu, udělat si dobrou atmosféru a pak se třeba i z tohoto místa koukat na náš novoroční ohňostroj.”</w:t>
      </w:r>
    </w:p>
    <w:p>
      <w:pPr/>
      <w:r>
        <w:rPr/>
        <w:t xml:space="preserve">Díky třem základním a šesti pomocným odpalištím vyniknou ve výšce 80 až 100 metrů nádherné scénické obrazce v atraktivních barvách. Finále pak doplní takzvané kulové pumy, které se na nebi dokážou rozprsknout i do vzdálenosti 150 metrů.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“Jak to bude s dopravou? Doprava bude v podstatě omezená hodinu předtím s tím, že tady bývá vždycky hodně lidí, takže tady přímo na ulici Horní a Dr. Martínka bude částečně doprava omezena a ti, co můžou ať prosím nejezdí autem. MHD tady bude jezdit těsně do zahájení ohňostroje. Tímto také přeji úspěšný vstup všem Jižanům do Nového roku 2023.”</w:t>
      </w:r>
    </w:p>
    <w:p>
      <w:pPr/>
      <w:r>
        <w:rPr/>
        <w:t xml:space="preserve">Hudební podkres novoročního ohňostroje bude v daný čas živě vysílat rádio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936/po-dvoulete-covidove-pauze-se-v-ostravehrabuvce-uskutecni-novorocni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2026-05-20T09:19:53+02:00</dcterms:created>
  <dcterms:modified xsi:type="dcterms:W3CDTF">2026-05-20T09:19:53+02:00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