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27.12.2022,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si můžete o koledníky zavolat na Tříkrálovou  pohotovost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Začátek  Tříkrálové sbírky je za dveřmi. Nebo spíš za nimi brzy budou  stát koledníci Kašpar, Melichar a Baltazar. Ovšem to je otázka,  protože skupinek koledníků není na Opavsku dostatek. Jsou tedy  některá místa, kam nebudou moci z kapacitních důvodů dorazit?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„Bohužel,  taková místa se najdou. Většinou se tento problém netýká obcí,  tady se našlo dost dobrovolníků ochotných pomoci.  Ovšem  koledníci chybí zejména v Opavě. Budeme rádi, pokud se zájemci  ještě přihlásí. Nemusí se bát, že už je pozdě. Sbírka trvá  až do 15. ledna.“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Charita  je nezisková organizace, která působí v rámci celé republiky.  Nicméně, na projekty pro Opavsko vybírají koledníci zde. Pokud  by lidé chtěli přispět na tyto konkrétní projekty v regionu, jak  to mají udělat?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„Samozřejmě,  nejlepší je přispět do pokladničky. Jednak do té, se kterou  budou chodit koledníci. A a pak  budeme mít na některých místech  také statické pokladničky, stejně jako v minulých letech. Bude  možné přispět také bezhotovostně. Nejlépe tak, aby lidé  použili variabilní symbol Charity Opava. </w:t>
      </w:r>
      <w:r>
        <w:rPr>
          <w:b w:val="1"/>
          <w:bCs w:val="1"/>
        </w:rPr>
        <w:t xml:space="preserve">Číslo účtu je  66008822/0800 a variabilní symbol 777988012.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Máte  nějakou konkrétní sumu, kolik peněz potřebujete vybrat, abyste  mohli své projekty realizovat?</w:t>
      </w:r>
    </w:p>
    <w:p>
      <w:pPr/>
      <w:r>
        <w:rPr>
          <w:b w:val="1"/>
          <w:bCs w:val="1"/>
        </w:rPr>
        <w:t xml:space="preserve">Marie  Hanušová, koordinátorka Tříkrálové sbírky, Charita Opava: </w:t>
      </w:r>
      <w:r>
        <w:rPr/>
        <w:t xml:space="preserve">„My  bychom se rádi přiblížili té částce, kterou jsme vybrali  vloni, což bylo 2,1 mil. Kč. Letos bychom rádi realizovali  projekty, které podpoří naše  terénní služby. A také bychom  chtěli zrekonstruovat prostory, kde působí naši nevidomí  maséři.“</w:t>
      </w:r>
    </w:p>
    <w:p>
      <w:pPr/>
      <w:r>
        <w:rPr>
          <w:b w:val="1"/>
          <w:bCs w:val="1"/>
        </w:rPr>
        <w:t xml:space="preserve">Kateřina  Geryková, redaktorka, TV POLAR</w:t>
      </w:r>
      <w:r>
        <w:rPr/>
        <w:t xml:space="preserve">: Během  koronaviru byla založena také virtuální sbírka a na Opavsku  mohli lidé peníze vhodit také do pokladniček v obchodech,  kostelích či lékárnách. Budou tyto způsoby fungovat i nyní?</w:t>
      </w:r>
    </w:p>
    <w:p>
      <w:pPr/>
      <w:r>
        <w:rPr>
          <w:b w:val="1"/>
          <w:bCs w:val="1"/>
        </w:rPr>
        <w:t xml:space="preserve">Marie  Hanušová, koordinátorka Tříkrálové sbírky, Charita Opava: </w:t>
      </w:r>
      <w:r>
        <w:rPr/>
        <w:t xml:space="preserve">„Přesný výčet míst, kde budou stát statické  pokladničky, zveřejníme na našem webu. Určitě budou v některých  prodejnách, lékárnách nebo na střediscích Charity Opava. Lidé budou moci  přispět také bezhotovostně přímo na náš účet.  Tedy účet je celostátní, jen stačí přidat náš variabilní  symbol.“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Vloni  poprvé mohli dárci využít tzv. Tříkrálovou pohotovost. Bude  fungovat i letos? A jak?</w:t>
      </w:r>
    </w:p>
    <w:p>
      <w:pPr/>
      <w:r>
        <w:rPr>
          <w:b w:val="1"/>
          <w:bCs w:val="1"/>
        </w:rPr>
        <w:t xml:space="preserve">Marie Hanušová, koordinátorka Tříkrálové sbírky, Charita Opava:</w:t>
      </w:r>
      <w:r>
        <w:rPr/>
        <w:t xml:space="preserve"> „Chtěli  jsme vyhovět lidem, ke kterým se koledníci nedostanou, a  kteří by rádi u sebe tříkrálovou návštěvu přivítali. Takže  jsme vymysleli Tříkrálovou pohotovost. Za zájemci koledníci  přijdou až 15. ledna, tedy na konci sbírky. Takže lidé už budou  vědět, zda k nim v rámci koledování Tři králové přišli. Tedy  pokud ne, mohou si koledování objednat . A tříkráloví  koledníci k nim v neděli 15. ledna 2023 přijdou.“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954/v-opave-si-muzete-o-koledniky-zavolat-na-trikralovou--pohoto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2026-06-16T09:50:46+02:00</dcterms:created>
  <dcterms:modified xsi:type="dcterms:W3CDTF">2026-06-16T09:50:46+02:00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