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ve Studénce má jasné cíle, podpoří děti i seniory</w:t>
      </w:r>
    </w:p>
    <w:p>
      <w:pPr/>
      <w:r>
        <w:rPr/>
        <w:t xml:space="preserve">Tříkrálové koledníky, dobrovolníky, kteří věnují svůj čas ve prospěch potřebných, budeme moci v ulicích města potkávat od 1. do 15.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 Studénce bude hlavní koledovací den 7. ledna v sobotu a potom ty další dny. Oslovili jsme děti ze škol, skauti nám pomáhají a máme i skupinky i velkých koledníků, takže doufáme, že budeme moci obejít každé dveře, každou domácnost.”    </w:t>
      </w:r>
    </w:p>
    <w:p>
      <w:pPr/>
      <w:r>
        <w:rPr/>
        <w:t xml:space="preserve">Charita tu zajišťuje tříkrálové koledování nejen pro Studénku, ale také pro okolní obce. Celkem má připraveno 150 zapečetěných pokladniček. Do ulic v lednu vyrazí okolo 450 koledníků.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“Koledníků není nikdy dost, takže budeme rádi, když se k nám děti i dospělí připojí a pomohou nám. Je to vždycky moc fajn. chtěla bych určitě všem poděkovat za podporu a pomoc v minulých letech.” </w:t>
      </w:r>
    </w:p>
    <w:p>
      <w:pPr/>
      <w:r>
        <w:rPr/>
        <w:t xml:space="preserve">Pokud lidé doma návštěvu Tří králů propásnout, budou ve městě umístěny i statické pokladničky, například v kostelích v některých obchodech nebo lékárnách. Přispět lze i přímo na účet, na webových stránkách charity je i online pokladnička. </w:t>
      </w:r>
    </w:p>
    <w:p>
      <w:pPr/>
      <w:r>
        <w:rPr/>
        <w:t xml:space="preserve">Výtěžek sbírky pomůže například dětem a také v půjčovně kompenzačních pomůcek.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na každou sbírku máme schválené záměry, z toho výtěžku podpoříme volnočasové aktivity pro děti z nízkopříjmových rodin, potom peníze použijeme na opravu a zakoupení nových pomůcek do naší půjčovny, a tu největší část peněz shromažďujeme na výstavbu nové budovy, kterou máme v plánu v budoucnu postavit.” </w:t>
      </w:r>
    </w:p>
    <w:p>
      <w:pPr/>
      <w:r>
        <w:rPr/>
        <w:t xml:space="preserve">Nová budova umožní rozšířit tolik potřebné kapacity domova pro seniory a také vznik nových sociálních služeb.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“Ještě bych chtěla moc všem poděkovat za pomoc a podporu v průběhu celého roku a všem popřát vše dobré v novém roce.” </w:t>
      </w:r>
    </w:p>
    <w:p>
      <w:pPr/>
      <w:r>
        <w:rPr/>
        <w:t xml:space="preserve">Tříkrálová sbírka je největší dobrovolnickou akcí v České republice. 35 procent výtěžku putuje standardně na humanitární mezinárodní projekty Charity České republiky, 65 procent zůstává v místě výběru.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963/trikralova-sbirka-ve-studence-ma-jasne-cile-podpori-deti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2026-05-24T07:39:04+02:00</dcterms:created>
  <dcterms:modified xsi:type="dcterms:W3CDTF">2026-05-24T07:39:04+02:00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