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26.12.2022,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bude i s průvodem králů</w:t>
      </w:r>
    </w:p>
    <w:p>
      <w:pPr/>
      <w:r>
        <w:rPr/>
        <w:t xml:space="preserve">Tříkrálové koledníky, dobrovolníky, kteří věnují svůj čas ve prospěch potřebných, budeme moci v ulicích města potkávat od 2. do 14. ledna, pravděpodobně tím top termínem bude 5. až 8. leden.  </w:t>
      </w:r>
    </w:p>
    <w:p>
      <w:pPr/>
      <w:r>
        <w:rPr>
          <w:b w:val="1"/>
          <w:bCs w:val="1"/>
        </w:rPr>
        <w:t xml:space="preserve">Markéta Brožová, koordinátor Tříkrálové sbírky: </w:t>
      </w:r>
      <w:r>
        <w:rPr/>
        <w:t xml:space="preserve">“Chtěla bych všechny pozvat, protože Tříkrálová sbírka v loňském roce pomohl na mnoha místech. Fond humanitární pomoci byl zcela vyčerpán, Fond kroužky, tady se asi zdvojnásobil počet dětí, které jsme podpořili, takže té pomoci je potřeba hodně. A se vší zodpovědností si myslím, že byl užitý opravdu dobře. V příštím roce bychom chtěli peníze přispět na projekt, který bychom chtěli realizovat v budoucnu, to znamená odložit nějaké peníze na sociální bydlení, které tady citelně chybí, ve kterém bychom se chtěli angažovat, abychom mohli klienty posunovat někam dále.”      </w:t>
      </w:r>
    </w:p>
    <w:p>
      <w:pPr/>
      <w:r>
        <w:rPr/>
        <w:t xml:space="preserve">Pro novojičínskou Charitu každoročně koleduje ve městě a okolních obcích zhruba 400 koledníků a nikdy jich není dost, aby stihli zaklepat na všechny dveře.   </w:t>
      </w:r>
    </w:p>
    <w:p>
      <w:pPr/>
      <w:r>
        <w:rPr>
          <w:b w:val="1"/>
          <w:bCs w:val="1"/>
        </w:rPr>
        <w:t xml:space="preserve">Markéta Brožová, koordinátor Tříkrálové sbírky: </w:t>
      </w:r>
      <w:r>
        <w:rPr/>
        <w:t xml:space="preserve">“Koledníčky uvítáme. Pokud by byla čilá dítka, která by se chtěl zapojit, tak určitě jim úsek najdeme. Ideální je ozvat se přímo na Charitu, i dospělé uvítáme. Koledníků není nikdy dost. Ti, kteří chodí, tak mají velké úseky, ne všude se dozvoní, ne všude se dostanou, takže budeme rádi za jakoukoliv pomoc.”   </w:t>
      </w:r>
    </w:p>
    <w:p>
      <w:pPr/>
      <w:r>
        <w:rPr/>
        <w:t xml:space="preserve">Zachovány zůstanou i další možnosti způsobu příspěvků, na webu Charity lze provést online platbu na účet sbírky a naopak statická pokladnička bude v Návštěvnickém centru. Užití sbírky je zveřejněno na webu trikralovasbirka.cz. </w:t>
      </w:r>
    </w:p>
    <w:p>
      <w:pPr/>
      <w:r>
        <w:rPr>
          <w:b w:val="1"/>
          <w:bCs w:val="1"/>
        </w:rPr>
        <w:t xml:space="preserve">Markéta Brožová, koordinátor Tříkrálové sbírky: </w:t>
      </w:r>
      <w:r>
        <w:rPr/>
        <w:t xml:space="preserve">“Takže zvu srdečně k příspěvku, myslím si, že to je forma pomoci, která bude potřeba. Všechny sklady se nám vyprázdnily, vyčerpali jsme potravinovou pomoc, i nábytník, spoustu přímé finanční pomoci, takže určitě budeme rádi.”  </w:t>
      </w:r>
    </w:p>
    <w:p>
      <w:pPr/>
      <w:r>
        <w:rPr/>
        <w:t xml:space="preserve">Konání sbírky letos podpoří i průvod Tří králů, který od Chrámu Nanebevzetí Panny Marie dojde na Masarykovo náměstí v 10 hodin 6. ledna.  </w:t>
      </w:r>
    </w:p>
    <w:p>
      <w:pPr/>
      <w:r>
        <w:rPr>
          <w:b w:val="1"/>
          <w:bCs w:val="1"/>
        </w:rPr>
        <w:t xml:space="preserve">Marcel Brož, ředitel Charity Nový Jičín: </w:t>
      </w:r>
      <w:r>
        <w:rPr/>
        <w:t xml:space="preserve">“Chystáme hlavně pro děti slavnostní průvod a také nějaké překvapení.” </w:t>
      </w:r>
    </w:p>
    <w:p>
      <w:pPr/>
      <w:r>
        <w:rPr/>
        <w:t xml:space="preserve">Průvod se zastaví u dřevěného betléma, kde  složí své dary Jezulátku a proběhne zde také malý obřad svěcení kříd, kterými koledníci píši své poselství ve zkratce tří písmen, tedy “Ať Kristus požehná tomuto domu”.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4967/trikralova-sbirka-bude-i-s-pruvodem-kr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2026-08-13T22:39:41+02:00</dcterms:created>
  <dcterms:modified xsi:type="dcterms:W3CDTF">2026-08-13T22:39:41+02:00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