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ZUŠ potěšily v Horní Suché seniory vánočním vystoupením</w:t>
      </w:r>
    </w:p>
    <w:p>
      <w:pPr/>
      <w:r>
        <w:rPr>
          <w:b w:val="1"/>
          <w:bCs w:val="1"/>
        </w:rPr>
        <w:t xml:space="preserve">Martin Ševčík, učitel ZUŠ P. Kalety Český Těšín: </w:t>
      </w:r>
      <w:r>
        <w:rPr/>
        <w:t xml:space="preserve">"Přijeli jsme tady předat své umění a takový hudební dáreček na Vánoce, aby jsme zpestřili program seniorů, a aby měli kousek radosti na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hrát trio a je to pěkné potěšit všechny ty seniory.”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“Chodím dva roky do ZUŠ a umím hrát na flétnu a na klavír.” A jaké to je přijít tady potěšit babičky a dědečky? “Dobré, ale strašně se bojím.”</w:t>
      </w:r>
    </w:p>
    <w:p>
      <w:pPr/>
      <w:r>
        <w:rPr/>
        <w:t xml:space="preserve">Proč si myslíš, že by se takto měli před Vánocemi potěšit lidé a hlavně senioři?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měli radost ještě před Vánoci a aby jsme jim ukázali náš talent.”</w:t>
      </w:r>
    </w:p>
    <w:p>
      <w:pPr/>
      <w:r>
        <w:rPr/>
        <w:t xml:space="preserve">Senioři měli z vystoupení nesmírnou radost.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dojatá. Ty děti, to mne úplně dojme. Je to krásné. Jsme rádi, že tady jsou a je tu moc hezky a co bych víc řekla, je to hezké.”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krásné.” Co pro vás znamená období Vánoc? “Klid, radost, pohoda.”</w:t>
      </w:r>
    </w:p>
    <w:p>
      <w:pPr/>
      <w:r>
        <w:rPr/>
        <w:t xml:space="preserve">A právě to vše do domova šikovné děti přinesly.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orni-sucha/11000034975/deti-ze-zus-potesily-v-horni-suche-seniory-vanocnim-vystoup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2026-07-15T14:28:58+02:00</dcterms:created>
  <dcterms:modified xsi:type="dcterms:W3CDTF">2026-07-15T14:28:58+02:00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