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23.12.2022, 14:40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Koncert adwentowy kościele ewangelickim</w:t>
      </w:r>
    </w:p>
    <w:p>
      <w:pPr/>
      <w:r>
        <w:rPr>
          <w:b w:val="1"/>
          <w:bCs w:val="1"/>
        </w:rPr>
        <w:t xml:space="preserve">Hilda Harok, prezes chóru PZKO Stonawa: </w:t>
      </w:r>
      <w:r>
        <w:rPr/>
        <w:t xml:space="preserve">„Tej  kultury tu było troszkę za mało, i tak wymyśliliśmy, że zrobimy coś takiego, a  jedyne miejsce, gdzie będzie więcej ludzi, był właśnie kościół ewangelicki.”</w:t>
      </w:r>
    </w:p>
    <w:p>
      <w:pPr/>
      <w:r>
        <w:rPr/>
        <w:t xml:space="preserve">Wystąpił też Zespół ´Dziecka ze Stonawy´.  Program przygotowały panie Jolanta Jelen, Joanna Bystroń oraz kierowniczka  zespołu Wanda Grudzińska.</w:t>
      </w:r>
    </w:p>
    <w:p>
      <w:pPr/>
      <w:r>
        <w:rPr>
          <w:b w:val="1"/>
          <w:bCs w:val="1"/>
        </w:rPr>
        <w:t xml:space="preserve">Wanda Grudzińska, kierowniczka zespołu Dziecka  ze Stonawy: </w:t>
      </w:r>
      <w:r>
        <w:rPr/>
        <w:t xml:space="preserve">„Z zespołem po raz piewszy występowaliśmy w kościele. Zaprezentowaliśmy  kolędy.”</w:t>
      </w:r>
    </w:p>
    <w:p>
      <w:pPr/>
      <w:r>
        <w:rPr/>
        <w:t xml:space="preserve">Trzecią grupę koncertujących stanowili  uczniowie stonawskiej fili Podstawowej Szkoły Muzycznej w Karwinie z klas Bronisława  Jelenia i Alicji Pali. Dla niektórych dzieci był to już trzeci występ  adwentowy. </w:t>
      </w:r>
    </w:p>
    <w:p>
      <w:pPr/>
      <w:r>
        <w:rPr>
          <w:b w:val="1"/>
          <w:bCs w:val="1"/>
        </w:rPr>
        <w:t xml:space="preserve">Alicja Pala, nauczycielka PSM, filia w  Stonawie: </w:t>
      </w:r>
      <w:r>
        <w:rPr/>
        <w:t xml:space="preserve">„Nawet same się zgłosiły, niektóre dzieci, że chcą grać i w Domie  Emerytów, i w kościele, niektóre grały naprawdę trzy razy i bardzo się cieszyły,  że mogą występować.”</w:t>
      </w:r>
    </w:p>
    <w:p>
      <w:pPr/>
      <w:r>
        <w:rPr/>
        <w:t xml:space="preserve">Chór PZKO wystąpił pod batutą dyrygentki  Haliny Pribuli oraz Przemysława Orszulika, studenta Edukacji Artystycznej na  Uniwersytecie Śląskim  w Cieszynie, prywatnie syna dyrygentki Marty Orszulik:</w:t>
      </w:r>
    </w:p>
    <w:p>
      <w:pPr/>
      <w:r>
        <w:rPr>
          <w:b w:val="1"/>
          <w:bCs w:val="1"/>
        </w:rPr>
        <w:t xml:space="preserve">Przemysław Orszulik, dyrygent:</w:t>
      </w:r>
      <w:r>
        <w:rPr/>
        <w:t xml:space="preserve"> „Było trzeba,  żeby ktoś zastąpił mamę tymczasowo, więc mama zwróciła się do mnie. No, dobrze czemu  nie. Był repertuar mniej więcej dany, ale coś tam po prostu  wybieraliśmy, ja sobie robię trochę po  swojemu, jak każdy dyrygent sobie coś robi po swojemu, tak jak by on to widział.”  </w:t>
      </w:r>
    </w:p>
    <w:p>
      <w:pPr/>
      <w:r>
        <w:rPr>
          <w:b w:val="1"/>
          <w:bCs w:val="1"/>
        </w:rPr>
        <w:t xml:space="preserve">Andrzej Feber, senator: </w:t>
      </w:r>
      <w:r>
        <w:rPr/>
        <w:t xml:space="preserve">„Jestem pod wrażeniem,  teraz w tym już ostatnim tygodniu adwentowym taki wspaniały koncert tutaj w  Stonawie. Są tam młodzi ludzie, młodzi dyrygenci, i mnie się to bardzo podoba,  jestem optymistą, że kultura polska w Stonawie będzie się rozwijała dalej.”               </w:t>
      </w:r>
    </w:p>
    <w:p>
      <w:pPr/>
      <w:r>
        <w:rPr/>
        <w:t xml:space="preserve">Przed wspólnym poczęstunkiem pobłogosławił  zebranym w świątyni jego gospodarz, ksiądz  Lucjan Klimsza, a to po aremejsku, czyli w ojczystym języku Jezusa.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35000/koncert-adwentowy-kosciele-ewangelick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2026-06-28T00:51:37+02:00</dcterms:created>
  <dcterms:modified xsi:type="dcterms:W3CDTF">2026-06-28T00:51:37+02:00</dcterms:modified>
</cp:coreProperties>
</file>

<file path=docProps/custom.xml><?xml version="1.0" encoding="utf-8"?>
<Properties xmlns="http://schemas.openxmlformats.org/officeDocument/2006/custom-properties" xmlns:vt="http://schemas.openxmlformats.org/officeDocument/2006/docPropsVTypes"/>
</file>