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některé mateřské školy sloučí se základními školami</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 </w:t>
      </w:r>
      <w:r>
        <w:rPr/>
        <w:t xml:space="preserve">"Pro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 I když je školka specializovaná na ekologii, bude na ekologii. Nikdo jim do toho nebude zasahovat. Samotných učitelek, rodičů se to nedotkne."</w:t>
      </w:r>
    </w:p>
    <w:p>
      <w:pPr/>
      <w:r>
        <w:rPr/>
        <w:t xml:space="preserve">Inspirovali jste se třeba v jiných městech, je to trend, kterým jdou třeba i jiná města?</w:t>
      </w:r>
    </w:p>
    <w:p>
      <w:pPr/>
      <w:r>
        <w:rPr>
          <w:b w:val="1"/>
          <w:bCs w:val="1"/>
        </w:rPr>
        <w:t xml:space="preserve">Jana Feberová (ČSSD), náměstkyně primátora:</w:t>
      </w:r>
      <w:r>
        <w:rPr/>
        <w:t xml:space="preserve"> “Já si myslím, že v Karviné už mají všechny MŠ takto pod ZŠ už dávno. My máme už asi pět školek takto pod ZŠ a funguje to a já si myslím, že během roku od 1. ledna, že si na to ředitelé, nebo ředitelky škol zvyknou a dokonce se na to těší. Je to pro ně také nějaký výzva. Každopádně mi jde o to, aby učitelky ve školkách měly svůj prostor tak, jak jsou zvyklé, aby jim nikdo neměnil strukturu práce a aby měly klid na práci s těmi malými dětmi.”</w:t>
      </w:r>
    </w:p>
    <w:p>
      <w:pPr/>
      <w:r>
        <w:rPr/>
        <w:t xml:space="preserve">Tuto výzvu přijal i ředitel ZŠ F. Hrubína, pod kterého bude spadat nově MŠ Balzacova i s odloučeným pracovištěm. </w:t>
      </w:r>
    </w:p>
    <w:p>
      <w:pPr/>
      <w:r>
        <w:rPr>
          <w:b w:val="1"/>
          <w:bCs w:val="1"/>
        </w:rPr>
        <w:t xml:space="preserve">Tomáš Ptáček, ředitel ZŠ F. Hrubína:</w:t>
      </w:r>
      <w:r>
        <w:rPr/>
        <w:t xml:space="preserve"> "Určitě do toho půjdu, protože je mi jasné, že ty školky nemůžou zůstat bez vedení. Takže od října už se připravujeme, že ty školky pod sebe převezmeme. Ty školky fungují. Ony jedou a my si je jen teď přiřadíme do našeho organizačního schématu. To znamená bude tam zástupkyně ředitele pro mateřské školky pro obě dvě, která si bude řídit ten jejich běžný provoz. To znamená pedagogy a další zaměstnance.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p>
    <w:p>
      <w:pPr/>
      <w:r>
        <w:rPr/>
        <w:t xml:space="preserve">Radnice nevylučuje, že do budoucna dojde k dalším sloučením mateřinek se základními školami.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020/v-havirove-se-nektere-materske-skoly-slouci-se-zakladnimi-skol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2026-06-27T16:16:09+02:00</dcterms:created>
  <dcterms:modified xsi:type="dcterms:W3CDTF">2026-06-27T16:16:09+02:00</dcterms:modified>
</cp:coreProperties>
</file>

<file path=docProps/custom.xml><?xml version="1.0" encoding="utf-8"?>
<Properties xmlns="http://schemas.openxmlformats.org/officeDocument/2006/custom-properties" xmlns:vt="http://schemas.openxmlformats.org/officeDocument/2006/docPropsVTypes"/>
</file>