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 Havířově přivítali nový rok tradičním popůlnočním ohňostrojem, jinde ho odpálí až večer</w:t>
      </w:r>
    </w:p>
    <w:p>
      <w:pPr/>
      <w:r>
        <w:rPr/>
        <w:t xml:space="preserve">Do centra města se na podívanou přicházejí podívat stovky lidí. Kamion a další vozidla s pyrotechnikou a technikou pro zvukovou kulisu přijela už v sobotu odpoledne. V Centrální parku se pak začalo vše připravovat na asi čtvrthodinovou show. </w:t>
      </w:r>
    </w:p>
    <w:p>
      <w:pPr/>
      <w:r>
        <w:rPr/>
        <w:t xml:space="preserve">{{youtube-video-"Uzi1jC_nC5E"}}</w:t>
      </w:r>
    </w:p>
    <w:p>
      <w:pPr/>
      <w:r>
        <w:rPr/>
        <w:t xml:space="preserve">Přímo o půlnoci se ohňostroj odpaloval ve Slezské Ostravě. Naopak například v Ostravě-Jihu, Českém Těšíně, Orlové nebo Karviné se lidé mohou přijít podívat 1. ledna večer.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054/video-v-havirove-privitali-novy-rok-tradicnim-populnocnim-ohnostrojem-jinde-ho-odpali-az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2026-07-14T06:20:27+02:00</dcterms:created>
  <dcterms:modified xsi:type="dcterms:W3CDTF">2026-07-14T06:20:27+02:00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