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regionální knihovna oslaví letos 100. výročí</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 </w:t>
      </w: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w:t>
      </w:r>
    </w:p>
    <w:p>
      <w:pPr/>
      <w:r>
        <w:rPr>
          <w:b w:val="1"/>
          <w:bCs w:val="1"/>
        </w:rPr>
        <w:t xml:space="preserve">Markéta Kukrechtová, ředitelka RKK</w:t>
      </w:r>
      <w:r>
        <w:rPr/>
        <w:t xml:space="preserve">: “Návštěvníci se mohou těšit na tradiční akce, které na jarmarku jsou, bude prodej nových i starých knih, budou tam aktivity pro děti, bude tam i Pohádková zahrádka skřítka Knihomilníčka, kterou jsme přesunuli z května na Knižní jarmark. Koncerty budou probíhat,  budeme tam mít i historický knihtisk, bude také dobrá káva a něco fajn k jídlu."</w:t>
      </w:r>
    </w:p>
    <w:p>
      <w:pPr/>
      <w:r>
        <w:rPr/>
        <w:t xml:space="preserve">Knihovna je nedílnou součástí života ve městě, institucí, která kromě knih a časopisů nabízí pestrou nabídku služeb, od donášky knih domů, přes půjčování deskových her, čteček knih, a didaktických pomůcek až po organizování tvůrčích dílniček, trénování paměti nebo setkávání s významnými osobnostmi. Zorganizovala pro veřejnost také nespočet akcí vzdělávacích i kulturních a pochlubit se může mnoha oceněními. Před 11 lety prošla budova Regionální knihovny v Karviné-Mizerově velkou a náročnou modernizací, která od základů změnila její vizáž.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144/karvinska-regionalni-knihovna-oslavi-letos-10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2026-06-29T07:55:54+02:00</dcterms:created>
  <dcterms:modified xsi:type="dcterms:W3CDTF">2026-06-29T07:55:54+02:00</dcterms:modified>
</cp:coreProperties>
</file>

<file path=docProps/custom.xml><?xml version="1.0" encoding="utf-8"?>
<Properties xmlns="http://schemas.openxmlformats.org/officeDocument/2006/custom-properties" xmlns:vt="http://schemas.openxmlformats.org/officeDocument/2006/docPropsVTypes"/>
</file>