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9.1.2023,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Tříkrálový průvod s velbloudy podruhé spojil Frýdek i Místek</w:t>
      </w:r>
    </w:p>
    <w:p>
      <w:pPr/>
      <w:r>
        <w:rPr/>
        <w:t xml:space="preserve">Kašpar, Melichar a Baltazar v doprovodu velbloudů, koní  a početné družiny, do které se zapojili i lidé z Frýdku-Místku. </w:t>
      </w:r>
    </w:p>
    <w:p>
      <w:pPr/>
      <w:r>
        <w:rPr>
          <w:b w:val="1"/>
          <w:bCs w:val="1"/>
        </w:rPr>
        <w:t xml:space="preserve">Daniel Vícha, děkan a farář Římskokatolické farnosti Místek:</w:t>
      </w:r>
      <w:r>
        <w:rPr/>
        <w:t xml:space="preserve"> "Další ročník Tříkrálového průvodu je za námi. Letos jsme podruhé  spojili Frýdek a Místek, tedy obě dvě části našeho města. Účast byla hojná a  počasí připomínalo spíše jaro. Nicméně jsem velmi rád, že tento ročník snad  budeme moci označit za úspěšný, protože lidí přišla velká spousta."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moc rád, že průvod, který v loňském roce poprvé  spojil farnosti místeckou a frýdeckou a šel z frýdeckého náměstí na  místecké, že se pomalu stává tradicí. A i dnes bylo vidět, že přišlo opravdu  hodně rodin s dětmi. A myslím si, že to bylo velmi pěkné. A přeju, abychom  ty tradice, které společně nacházíme, abychom je udržovali a pokračovali v nich."</w:t>
      </w:r>
    </w:p>
    <w:p>
      <w:pPr/>
      <w:r>
        <w:rPr/>
        <w:t xml:space="preserve">Cíl průvodu byl kostel svatých Jana a Pavla, kde se Tři králové  poklonili malému Ježíškovi. Tradice akce je už roky spojena s Tříkrálovou sbírkou. </w:t>
      </w:r>
    </w:p>
    <w:p>
      <w:pPr/>
      <w:r>
        <w:rPr>
          <w:b w:val="1"/>
          <w:bCs w:val="1"/>
        </w:rPr>
        <w:t xml:space="preserve">Daniel Vícha, děkan a farář Římskokatolické farnosti Místek:</w:t>
      </w:r>
      <w:r>
        <w:rPr/>
        <w:t xml:space="preserve">  "Kdy lidé mohou po celý měsíc a v některých městech  prvních čtrnáct dní tohoto roku, přispívat na charitní dílo v České republice.  Peníze, které se vyberou, tak jdou přímo potřebným v naší vlasti. Věřím,  že i příští rok bude úspěšný a chtěl bych také poděkovat statutárnímu městu za  finanční podporu a za záštitu panu primátorovi Petru Korčovi."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"Přeju všem v našem městě hodně síly, hodně energie,  optimismu. A věřím, že když budeme držet spolu, tak se nám podaří překonat  všechny překážky."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"Já bych jim popřál pevné nervy, trpělivost, aby neztráceli  naději a aby si uvědomovali, že společenství je to, co vytváří radost. A to je  to, co přetrvává. Aby ten most, který vytvořil průvod tím, že přešel přes řeku,  který spojuje obě části města, aby se přenesl z Vánoc přes Tříkrálovou  sbírku do celého roku. A aby mezi lidmi vydržel jako pevné spojení mezi námi  všemi."</w:t>
      </w:r>
    </w:p>
    <w:p>
      <w:pPr/>
      <w:r>
        <w:rPr/>
        <w:t xml:space="preserve">Podrobnosti o charitativních pokladničkách a možnostech, jak  přispět do sbírky, najdete na webu Charity i Tříkrálové sbírky.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5152/trikralovy-pruvod-s-velbloudy-podruhe-spojil-frydek-i-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2026-06-30T09:01:18+02:00</dcterms:created>
  <dcterms:modified xsi:type="dcterms:W3CDTF">2026-06-30T09:01:18+02:00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