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13.1.2023,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získal dotaci na revitalizaci parku za KD Radost, práce by měly začít na podzim</w:t>
      </w:r>
    </w:p>
    <w:p>
      <w:pPr/>
      <w:r>
        <w:rPr/>
        <w:t xml:space="preserve">O revitalizaci parku za KD Radost, který vede středem města v Havířově, se mluví už mnoho let. Projekt ale bude stát možná až 80 milionů korun, a proto radnice hledala možnosti financování. Po mnoha jednáních se podařilo dohodnout s ministerstvem financí, který projekt zastřeší v rámci důlních škod.</w:t>
      </w:r>
    </w:p>
    <w:p>
      <w:pPr/>
      <w:r>
        <w:rPr>
          <w:b w:val="1"/>
          <w:bCs w:val="1"/>
        </w:rPr>
        <w:t xml:space="preserve">Bohuslav Niemiec (KDU-ČSL), náměstek primátora:</w:t>
      </w:r>
      <w:r>
        <w:rPr/>
        <w:t xml:space="preserve"> “Dotace je výši 85% a uvidíme, jak se podaří vysoutěžit zhotovitele a já doufám, že ta cena se podaří vysoutěžit kolem těch 70, 80 milionů korun.”</w:t>
      </w:r>
    </w:p>
    <w:p>
      <w:pPr/>
      <w:r>
        <w:rPr/>
        <w:t xml:space="preserve">Co se tady za ty peníze změní?</w:t>
      </w:r>
    </w:p>
    <w:p>
      <w:pPr/>
      <w:r>
        <w:rPr>
          <w:b w:val="1"/>
          <w:bCs w:val="1"/>
        </w:rPr>
        <w:t xml:space="preserve">Bohuslav Niemiec (KDU-ČSL), náměstek primátora: </w:t>
      </w:r>
      <w:r>
        <w:rPr/>
        <w:t xml:space="preserve">“Tady se změní skoro úplně všechno. Zůstane hlavní bulvár samozřejmě. Problém je, že se musí vykácet ty stromy, kde se nasadí nové, vzniknou tady nová dětská hřiště, nové pískoviště, nové lavičky."</w:t>
      </w:r>
    </w:p>
    <w:p>
      <w:pPr/>
      <w:r>
        <w:rPr>
          <w:b w:val="1"/>
          <w:bCs w:val="1"/>
        </w:rPr>
        <w:t xml:space="preserve">anketa:</w:t>
      </w:r>
      <w:r>
        <w:rPr/>
        <w:t xml:space="preserve"> “Už se o tom mluví pět let. Údajně tady ty stromy mají rakovinu nebo něco.”</w:t>
      </w:r>
    </w:p>
    <w:p>
      <w:pPr/>
      <w:r>
        <w:rPr>
          <w:b w:val="1"/>
          <w:bCs w:val="1"/>
        </w:rPr>
        <w:t xml:space="preserve">anketa: </w:t>
      </w:r>
      <w:r>
        <w:rPr/>
        <w:t xml:space="preserve">“Je to super. Hlavně pro matky s dětmi, protože my tady hodně chodíme. Takže budeme rádi a hlavně za ty chodníky.”</w:t>
      </w:r>
    </w:p>
    <w:p>
      <w:pPr/>
      <w:r>
        <w:rPr>
          <w:b w:val="1"/>
          <w:bCs w:val="1"/>
        </w:rPr>
        <w:t xml:space="preserve">anketa: </w:t>
      </w:r>
      <w:r>
        <w:rPr/>
        <w:t xml:space="preserve">“Některé parky jsou pěkné, ale nedopadly dobře funkčně, jak by mohly.  Tak uvidíme.”</w:t>
      </w:r>
    </w:p>
    <w:p>
      <w:pPr/>
      <w:r>
        <w:rPr/>
        <w:t xml:space="preserve">Ministerstvo začne zhotovitele soutěžit v květnu. Práce by měly začít na podzim. Město počítá, že revitalizace parku by měla trvat do jednoho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5224/havirov-ziskal-dotaci-na-revitalizaci-parku-za-kd-radost-prace-by-mely-zacit-na-pod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2026-08-20T00:02:59+02:00</dcterms:created>
  <dcterms:modified xsi:type="dcterms:W3CDTF">2026-08-20T00:02:59+02:00</dcterms:modified>
</cp:coreProperties>
</file>

<file path=docProps/custom.xml><?xml version="1.0" encoding="utf-8"?>
<Properties xmlns="http://schemas.openxmlformats.org/officeDocument/2006/custom-properties" xmlns:vt="http://schemas.openxmlformats.org/officeDocument/2006/docPropsVTypes"/>
</file>