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Méně aut, větší bezpečnost. Na Stodolní ulici v Ostravě bude omezena doprava i parkování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“Auta si tudy zkracují cestu. Odbočí z Nádražní, jedou na Poděbradovu bez toho, aby tady měli cíl cesty. Což si myslím, že tato ulice v této konfiguraci k tomu není určena. Druhá věc je, že tady parkují auta a přitom když se podíváme, na okolních prolukách je obrovské množství parkovacích míst, takže těch 9 míst v této lokalitě nejsou stěžejní.”</w:t>
      </w:r>
    </w:p>
    <w:p>
      <w:pPr/>
      <w:r>
        <w:rPr/>
        <w:t xml:space="preserve">Auta, která tady parkují navíc poškozují dlažbu, která se stále více propadá. 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“Ta niveleta se prostě prohloubí a pak tam máte kaluže. A kdyby na tom teď chtěl někdo udělat zahrádku, tak ti lidé sedí prakticky v kalužích.”</w:t>
      </w:r>
    </w:p>
    <w:p>
      <w:pPr/>
      <w:r>
        <w:rPr>
          <w:b w:val="1"/>
          <w:bCs w:val="1"/>
        </w:rPr>
        <w:t xml:space="preserve">Anketa: provozovatelé restaurací: </w:t>
      </w:r>
      <w:r>
        <w:rPr/>
        <w:t xml:space="preserve">“My jsme v podstatě jako jediná zahrádka na celé tady té straně, kde stojí 4 auta. Nebo respektive dvě zasahují přímo do toho, že když si u nás sednete, tak jediný výhled, který máte, je asi někomu do kabiny, popřípadě do kufru.”</w:t>
      </w:r>
    </w:p>
    <w:p>
      <w:pPr/>
      <w:r>
        <w:rPr/>
        <w:t xml:space="preserve">“Jakýkoli krok, který se na Stodolní děje ku prospěchu věci, tak bude dobře. Takže určitě souhlasím, když se něco děje.”</w:t>
      </w:r>
    </w:p>
    <w:p>
      <w:pPr/>
      <w:r>
        <w:rPr>
          <w:b w:val="1"/>
          <w:bCs w:val="1"/>
        </w:rPr>
        <w:t xml:space="preserve">David Witosz (Piráti), místostarosta MOb Moravská Ostrava a Přívoz:</w:t>
      </w:r>
      <w:r>
        <w:rPr/>
        <w:t xml:space="preserve"> “Chceme tady dokonce i opravit ty povrchy. Je také dialog s MAPPou. že bysme tady chtěli dát nějaký mobiliář, možná nějaké květináče a tak dál, aby to tady hezky vypadalo. Nejde o nějaké velké změny ve smyslu, že by se tady nalily desítky milionů do úprav, ale jde spíš o změnu dopravního značení a proudu toho, jakým způsobem doprava ve Stodolní bude fungovat.”</w:t>
      </w:r>
    </w:p>
    <w:p>
      <w:pPr/>
      <w:r>
        <w:rPr/>
        <w:t xml:space="preserve">Z původních 9 parkovacích míst by mělo na Stodolní ulici zůstat jen jedno, a to pro zákazníky hotelu Brioni, aby si mohli naložit a vyložit své věci. Průjezdná by pak tato ulice měla být pouze pro zásobování.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5235/mene-aut-vetsi-bezpecnost-na-stodolni-ulici-v-ostrave-bude-omezena-doprava-i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2026-05-15T05:04:49+02:00</dcterms:created>
  <dcterms:modified xsi:type="dcterms:W3CDTF">2026-05-15T05:04:49+02:00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