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07:26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Infekční oddělení Slezské nemocnice se postupně vrací do opraveného pavilonu</w:t>
      </w:r>
    </w:p>
    <w:p>
      <w:pPr/>
      <w:r>
        <w:rPr/>
        <w:t xml:space="preserve">  Rekonstrukce  zastaralých rozvodů vody, elektroinstalace, tepla i odpadů  pavilonu infekčního oddělení Slezské nemocnice zde od léta  omezila provoz. Kvůli stavebním pracím  lůžková část ještě nedávno sídlila v pavilonu interny. K  dispozici tady bylo pouze 12 postelí. A tak náhlý nástup epidemie  chřipky urychlil stěhování oddělení  zpět.   </w:t>
      </w:r>
    </w:p>
    <w:p>
      <w:pPr/>
      <w:r>
        <w:rPr>
          <w:b w:val="1"/>
          <w:bCs w:val="1"/>
        </w:rPr>
        <w:t xml:space="preserve">Petr  Kümpel, primář, infekční odd., Slezská nemocnice v Opavě: </w:t>
      </w:r>
      <w:r>
        <w:rPr/>
        <w:t xml:space="preserve">„My  jsme byli zvyklí, že v lednu a únoru byla chřipková epidemie  nejvýraznější. Letos začala o dva měsíce dřív."</w:t>
      </w:r>
    </w:p>
    <w:p>
      <w:pPr/>
      <w:r>
        <w:rPr/>
        <w:t xml:space="preserve">  Přestože  stavební práce tady ještě probíhají, oddělení už funguje. K  dispozici je prozatím 40 lůžek, což jsou 4/5 původní kapacity.   </w:t>
      </w:r>
    </w:p>
    <w:p>
      <w:pPr/>
      <w:r>
        <w:rPr>
          <w:b w:val="1"/>
          <w:bCs w:val="1"/>
        </w:rPr>
        <w:t xml:space="preserve">Petr  Kümpel, primář, infekční odd., Slezská nemocnice v Opavě:  </w:t>
      </w:r>
      <w:r>
        <w:rPr/>
        <w:t xml:space="preserve">„Kdyby  nebyla chřipka a covid-19, tak kapacita bohatě stačí. Nicméně v  současné době tady máme dvě epidemie, které  běží a které  nás zásobují, tak ta kapacita nestačí. Musíme používat jiná  oddělení k výpomoci.“</w:t>
      </w:r>
    </w:p>
    <w:p>
      <w:pPr/>
      <w:r>
        <w:rPr/>
        <w:t xml:space="preserve">  Mezi  hospitalizovanými převládají pacienti s těžkým průběhem  chřipky. Nemocných koronavirem je ve srovnání s loňskem výrazně  méně. Převládající varianta omikron má  totiž mírnější průběh. Do nemocnice se dostanou většinou jen  pacienti, kteří mají jiná chronická onemocnění, jako je astma,  plicní fibróza nebo srdeční poruchy.   </w:t>
      </w:r>
    </w:p>
    <w:p>
      <w:pPr/>
      <w:r>
        <w:rPr/>
        <w:t xml:space="preserve">  Zvýšený  nárůst respiračních onemocnění se netýká personálu. A to  přesto, že na tom je Opavsko spolu s Ostravskem nejhůře v kraji.   </w:t>
      </w:r>
    </w:p>
    <w:p>
      <w:pPr/>
      <w:r>
        <w:rPr>
          <w:b w:val="1"/>
          <w:bCs w:val="1"/>
        </w:rPr>
        <w:t xml:space="preserve">Hana  Hozová, náměstkyně ředitele pro ošetřovatelskou péči,  Slezská nemocnice v Opavě: </w:t>
      </w:r>
      <w:r>
        <w:rPr/>
        <w:t xml:space="preserve">„Už od doby covidu se snažíme v maximální míře dodržovat  ochranu úst a nosu. To platí také pro toto období respiračních  nemocí.“</w:t>
      </w:r>
    </w:p>
    <w:p>
      <w:pPr/>
      <w:r>
        <w:rPr/>
        <w:t xml:space="preserve">   Aktuálně  je na Opavsku hlášeno víc jak 2 600 případů akutních  respiračních onemocnění na 100 000 obyvatel.  Nemocnost tady  během týdne poklesla o téměř 30%. Podle epidemiologů by se mohla  začít situace v celém kraji pomalu zlepšovat.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285/infekcni-oddeleni-slezske-nemocnice-se-postupne-vraci-do-opraveneho-pavil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2026-04-11T19:30:37+02:00</dcterms:created>
  <dcterms:modified xsi:type="dcterms:W3CDTF">2026-04-11T19:30:37+02:00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