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19.1.2023, 15:48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Mariánskohorská radnice připravuje rekonstrukci ZŠ Gen. Janka a pozici superškolníka</w:t>
      </w:r>
    </w:p>
    <w:p>
      <w:pPr/>
      <w:r>
        <w:rPr>
          <w:b w:val="1"/>
          <w:bCs w:val="1"/>
        </w:rPr>
        <w:t xml:space="preserve">Petr Becher (Nezávislí), místostarosta MOb Ostrava-Mariánské Hory a Hulváky</w:t>
      </w:r>
      <w:r>
        <w:rPr/>
        <w:t xml:space="preserve">: “Chceme, aby bývalí absolventi a učitelé, kteří přijdou a budou pozváni, aby nepřišli do původní školy před 50 lety, ale do nové. Takže vestibul, který je za mnou, se bude rekonstruovat tak, aby byl poplatný dnešní době čili moderní a velkým úkolem jsou šatny."</w:t>
      </w:r>
    </w:p>
    <w:p>
      <w:pPr/>
      <w:r>
        <w:rPr/>
        <w:t xml:space="preserve">My jsme poslední škola možná v Ostravě, která má ještě klece drátěné jako šatny a chceme přejít na moderní způsob skříněk, kdy každý žák má svou skříňku.” </w:t>
      </w:r>
    </w:p>
    <w:p>
      <w:pPr/>
      <w:r>
        <w:rPr>
          <w:b w:val="1"/>
          <w:bCs w:val="1"/>
        </w:rPr>
        <w:t xml:space="preserve">Martin Kolář, ředitel ZŠ Gen. Janka: </w:t>
      </w:r>
      <w:r>
        <w:rPr/>
        <w:t xml:space="preserve">“Šatny a vestibul školy považujeme za slabé místo školy a myslíme si, že ta rekonstrukce velmi pomůže tomu, že to školu zatraktivní. Jak pro žáky, tak i pro rodiče vznikne prostor, kde se budou moci setkávat, kde budou moct probíhat různé akce.”</w:t>
      </w:r>
    </w:p>
    <w:p>
      <w:pPr/>
      <w:r>
        <w:rPr/>
        <w:t xml:space="preserve">Měnit se bude i průčelí školy. Výměnou tak projdou výkladce, které jsou na mnoha místech oprýskané a zrezivělé. Vše by se mělo stihnout během letních prázdnin.</w:t>
      </w:r>
    </w:p>
    <w:p>
      <w:pPr/>
      <w:r>
        <w:rPr>
          <w:b w:val="1"/>
          <w:bCs w:val="1"/>
        </w:rPr>
        <w:t xml:space="preserve">Patrik Hujdus (Nezávislí), starosta MOb Ostrava-Mariánské Hory a Hulváky: </w:t>
      </w:r>
      <w:r>
        <w:rPr/>
        <w:t xml:space="preserve">“Těch akcí, které plánujeme pro školství, je celá řada. V letošním roce se chystáme na výměnu písku v pískovištích, plánujeme postřiky proti klíšťatům. Budeme dělat novou elektroinstalaci na ZŠ  a chystáme výměnu rozvodů tepla v MŠ v Matrosovově ulici.”</w:t>
      </w:r>
    </w:p>
    <w:p>
      <w:pPr/>
      <w:r>
        <w:rPr/>
        <w:t xml:space="preserve">Radnice chce zřídit i pozici takzvaného superškolníka, který bude k dispozici všem mateřským školám v obvodu, které bude pravidelně navštěvovat a zjišťovat, co je třeba utáhnout, opravit, nebo vyměnit.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arianske-hory/11000035328/marianskohorska-radnice-pripravuje-rekonstrukci-zs-gen-janka-a-pozici-superskolni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2026-05-21T04:55:45+02:00</dcterms:created>
  <dcterms:modified xsi:type="dcterms:W3CDTF">2026-05-21T04:55:45+02:00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