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Těrličany trápí příliš časté výpadky elektrické energie, někdy jsou bez proudu i půl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5539/terlicany-trapi-prilis-caste-vypadky-elektricke-energie-nekdy-jsou-bez-proudu-i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