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KOVO Junior hostila novojičínská škola</w:t>
      </w:r>
    </w:p>
    <w:p>
      <w:pPr/>
      <w:r>
        <w:rPr/>
        <w:t xml:space="preserve">Nejlepší žáci strojírenských oborů středních škol Moravskoslezského kraje se utkali v regionálním kole soutěže KOVO Junior, které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 dnešní regionální kolo přijelo, respektive mělo přijet 12 účastníků, máme jich tady 11 z 11 škol Moravskoslezského kraje, ten jeden bohužel onemocněl. Soutěž se skládá z praktické části, kdy mají vyrobit výrobek podle dílenského výkresu, pak je to měření fyzikálních veličin 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Radomír Hošický, učitel odborného výcviku SŠ technické a zemědělské Nový Jičín: </w:t>
      </w:r>
      <w:r>
        <w:rPr/>
        <w:t xml:space="preserve">”Žáci mají vyrobit tak zvanou prizmu,  která se skládá ze tří částí. výrobek musí být vyroben přesně, mají tam vrtání, zahlubování, vystružování.” 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“Myslím si, že se mi to dneska povede. 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 je Cech KOVO ČR a je součástí projektu „České ručičky“.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“Dva nejlepší žáci postoupí do celostátního kola, takže je to celorepubliková soutěž, která má za úkol popularizovat obory strojní mechanik, nástrojář a potažmo obor puškař, který tedy v Moravskoslezském kraji není.” 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“Já jsem se před spousty lety vyučil také jako zámečník. Tehdy ta podpora od státu byla taková, že když nějaký učební obor chyběl, tak se zvýšila podpora toho učebního oboru a tím vzrostl zájem těch dětí o to, jít pracovat rukama, jít se učit do nějakého strojírenského oboru. Ty počty těch dětí, které se chtějí vydat tímto směrem, radikálně kles. Ta jejich hodnota v budoucnu bude pro nás obrovská.”</w:t>
      </w:r>
    </w:p>
    <w:p>
      <w:pPr/>
      <w:r>
        <w:rPr/>
        <w:t xml:space="preserve">Do celostátního kola soutěže KOVO Junior, které se v dubnu koná v Domažlicích,  postoupili, jak už bylo řečeno, dva účastníci krajské soutěže. Z prvního místa to byl Daniel Radek ze Střední školy technické v Opavě a ze druhé pozice Matyáš Cáb z pořádající novojičínské Střední školy technické a zemědělské.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77/krajske-kolo-souteze-kovo-junior-hostila-novojici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2026-08-13T11:36:08+02:00</dcterms:created>
  <dcterms:modified xsi:type="dcterms:W3CDTF">2026-08-13T11:36:08+02:00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