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dál jedná o zubní pohotovosti, ve hře může být i vznik nové zubní praxe</w:t>
      </w:r>
    </w:p>
    <w:p>
      <w:pPr/>
      <w:r>
        <w:rPr/>
        <w:t xml:space="preserve">Nedostatek zubařů je stále velký problém, se kterým bojuje  řada měst. Ve Frýdku-Místku už dlouhodobě hledají způsob, jak obnovit zubní  pohotovost.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nás je prioritní obnova zubní pohotovosti ve Frýdku-Místku.  A může to být buďto ve frýdecké nemocnici nebo to může být jiným způsobem v jiných  prostorách. Nicméně pro město je to zásadní. My jsme rádi, že jsme s oblastní  stomatologickou komorou v kontaktu a došli jsme k nějaké shodě na  podmínkách, za kterých zubaři chtějí tu zubní pohotovost obnovit."</w:t>
      </w:r>
    </w:p>
    <w:p>
      <w:pPr/>
      <w:r>
        <w:rPr/>
        <w:t xml:space="preserve">Město vyčlenilo na poskytování této služby milion korun,  které ale nemocnice odmítla. Peníze totiž měly jít na výrazné navýšení platů.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"Město se domluvilo se zubaři a se zástupci stomatologické  komory tady ve Frýdku-Místku na tom, že bude platit částku výrazně vyšší a  doplácet ji. To znamená částku 2 000 korun na hodinu za práci lékaře. Zubní LPS můžeme provozovat, můžeme ji provozovat za  standardních podmínek daných krajem. To jsou podmínky hlavně finanční. 800  korun za hodinu lékaře a 300 korun za hodinu práce sestry."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 Je to velmi krátkozraké z pohledu kraje, aby ve  Frýdku-Místku stomatologové měli nadstandardní platy, oproti zbytku  Moravskoslezského kraje. V lepším případě tam ti stomatologové možná budou  chtít jezdit z okolí, tím pádem nám krachne pohotovostní stomatologická  služba v okolních obcích a městech. A druhá věc, samozřejmě, když to tedy  půjde ve Frýdku-Místku, sice jenom na rok, ale budou to chtít jenom ostatní v tom  Moravskoslezském kraji. To znamená, toto není opravdu koncepční řešení."</w:t>
      </w:r>
    </w:p>
    <w:p>
      <w:pPr/>
      <w:r>
        <w:rPr/>
        <w:t xml:space="preserve">Kraj je ale ochotný jednat o mírném navýšení odměn za pohotovostní  služby.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"Proběhla schůzka s koordinátorem stomatologické péče v Moravskoslezském  kraji, kde jsme se bavili o tom navýšení. Ta další schůzka proběhne teďka v následujících  čtrnácti dnech, kdy my mu sdělíme, co a jak. No a čekáme na to, až nás eventuelně  osloví, protože ze strany Moravskoslezského kraje šel asi před měsícem a půl  znovu oslovení na stomatology, aby dostáli své zákonné povinnosti a ujali té  stomatologické pohotovostní služby ve Frýdku-Místku."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"Jelikož chceme přilákat i další zubaře, tak jsme otevření  jakýmkoliv jednáním pro zubaře, kteří by chtěli rozšířit svoji činnost, otevřít  nové ordinace, protože to jsou spojité nádoby. A pokud budeme jednat o nových zubních  ordinacích a případně by nedopadla zubní pohotovost v nemocnici, tak  můžeme jako město uvažovat o tom, že bychom se případně i pustili do té obnovy  jako město samostatně."</w:t>
      </w:r>
    </w:p>
    <w:p>
      <w:pPr/>
      <w:r>
        <w:rPr/>
        <w:t xml:space="preserve">Jednou z možností by například mohla být finanční  pobídka soukromému zubaři, s podmínkou zajištění udržitelnosti služby po nějaké  časové období.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584/frydekmistek-dal-jedna-o-zubni-pohotovosti-ve-hre-muze-byt-i-vznik-nove-zubni-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2026-06-28T10:16:24+02:00</dcterms:created>
  <dcterms:modified xsi:type="dcterms:W3CDTF">2026-06-28T10:16:24+02:00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