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Florbalistky FBC Ostrava přivezly ze světového šampionátu bronzové medaile</w:t>
      </w:r>
    </w:p>
    <w:p>
      <w:pPr/>
      <w:r>
        <w:rPr/>
        <w:t xml:space="preserve">Florbalistky FBC Ostrava mají za sebou doslova sezónu snů. V minulém  roce vyhrály poprvé domácí extraligu a díky tomu se kvalifikovaly na evropský Pohár  mistryň.</w:t>
      </w:r>
    </w:p>
    <w:p>
      <w:pPr/>
      <w:r>
        <w:rPr>
          <w:b w:val="1"/>
          <w:bCs w:val="1"/>
        </w:rPr>
        <w:t xml:space="preserve">Michaela Mlejnková, kapitánka FBC  Ostrava:</w:t>
      </w:r>
      <w:r>
        <w:rPr/>
        <w:t xml:space="preserve"> "Emoce byly úplně neskutečné, já na to strašně ráda vzpomínám,  myslím, že i všichni v týmu. I fanoušci, kteří nás hnali dopředu, byli  úžasní, hrozně nám to pomohlo a ty pocity jsou opravdu neskutečné. A budeme na  to vzpomínat ještě hodně dlouho."</w:t>
      </w:r>
    </w:p>
    <w:p>
      <w:pPr/>
      <w:r>
        <w:rPr>
          <w:b w:val="1"/>
          <w:bCs w:val="1"/>
        </w:rPr>
        <w:t xml:space="preserve">Jakub Robenek, trenér FBC Ostrava:</w:t>
      </w:r>
      <w:r>
        <w:rPr/>
        <w:t xml:space="preserve"> "My jsme měli poměrně dost změn v té letní pauze. Zapracovávali  jsme hodně mladých hráček do týmu a musím říct, že kdyby mi někdo řekl v srpnu,  že ta sezóna dopadne tak, jak dopadla, tak bych mu asi moc nevěřil. Takže  udělali jsme kus práce. Je to obrovské štěstí. Je to velký pocit zadostiučinění. Po  těch sezónách, kdy nám to utíkalo pořád v tom semifinále. A nebyli jsme schopni  ani Vítkovice, ani Chodov porazit. Takže byla to obrovská euforie."</w:t>
      </w:r>
    </w:p>
    <w:p>
      <w:pPr/>
      <w:r>
        <w:rPr/>
        <w:t xml:space="preserve">Pohár mistryň se hrál v lednu ve finském Tampere a  ostravské hráčky dokázaly velmi dobře držet krok s nejlepšími světovými týmy.  A nakonec z toho cinkla bronzová medaile. Do nejlepší sestavy světa se pak dostala Veronika Tomšová  jako nejlepší brankářka turnaje. </w:t>
      </w:r>
    </w:p>
    <w:p>
      <w:pPr/>
      <w:r>
        <w:rPr>
          <w:b w:val="1"/>
          <w:bCs w:val="1"/>
        </w:rPr>
        <w:t xml:space="preserve">Michaela Mlejnková, kapitánka FBC  Ostrava:</w:t>
      </w:r>
      <w:r>
        <w:rPr/>
        <w:t xml:space="preserve"> "To třetí místo je opravdu super. Pro náš klub je to obrovský  úspěch. Víceméně to byla naše první účast v Champions Cupu a hnedka je z toho  medaile, bronzová. A myslím si, že úplně super. Nabrali jsme tam spoustu  zkušeností, které doufám teďka využijeme v play off."</w:t>
      </w:r>
    </w:p>
    <w:p>
      <w:pPr/>
      <w:r>
        <w:rPr>
          <w:b w:val="1"/>
          <w:bCs w:val="1"/>
        </w:rPr>
        <w:t xml:space="preserve">Jakub Robenek, trenér FBC Ostrava:</w:t>
      </w:r>
      <w:r>
        <w:rPr/>
        <w:t xml:space="preserve"> "Těšili jsme se na to. V té první části sezony jsme se  na to hodně soustředili v nějakém nastavení kondičních a taktických nebo  herních cílů. A jsme spokojeni nebo musíme být spokojeni. Je to další takový  zapsaný úspěch do té klubové kroniky. Je to medaile z Poháru mistrů, je to  největší klubový turnaj na světě. Odehráli jsme tam dva dobré zápasy, splnili  jsme ten cíl, se kterým jsme tam jeli. To byla medaile. Přesto, že jsme chtěli  do finále a nebylo to až tak daleko, tak při té premiérové účasti si myslím, že  ten bronz musíme hodnotit jako úspěch a do budoucna to budeme chtít posunout  zase o kousek výš."</w:t>
      </w:r>
    </w:p>
    <w:p>
      <w:pPr/>
      <w:r>
        <w:rPr/>
        <w:t xml:space="preserve">Na úspěchy chce tým opět navázat a jeho cílem bude nejenom  play off v domácí extralize, ale opět obhajoba loňského titulu. Aktuálně jsou  ženy v tabulce na třetím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5592/florbalistky-fbc-ostrava-privezly-ze-svetoveho-sampionatu-bronzov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2026-07-23T07:53:35+02:00</dcterms:created>
  <dcterms:modified xsi:type="dcterms:W3CDTF">2026-07-23T07:53:35+02:00</dcterms:modified>
</cp:coreProperties>
</file>

<file path=docProps/custom.xml><?xml version="1.0" encoding="utf-8"?>
<Properties xmlns="http://schemas.openxmlformats.org/officeDocument/2006/custom-properties" xmlns:vt="http://schemas.openxmlformats.org/officeDocument/2006/docPropsVTypes"/>
</file>