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důl Gabriela bude centrem nového POHO Parku, využity budou i těžní věže</w:t>
      </w:r>
    </w:p>
    <w:p>
      <w:pPr/>
      <w:r>
        <w:rPr/>
        <w:t xml:space="preserve">Bývalý důl Gabriela v současnosti. Prázdné chátrající a nevyužívané budovy a osiřelá krajina kolem čekají na své znovuzrození. To by mělo přijít už do čtyř let. Počítá s tím velký nadčasový projekt Poho Park, který je součástí programu POHO 2030, který řeší území o celkové rozloze 22 hektarů. </w:t>
      </w:r>
    </w:p>
    <w:p>
      <w:pPr/>
      <w:r>
        <w:rPr>
          <w:b w:val="1"/>
          <w:bCs w:val="1"/>
        </w:rPr>
        <w:t xml:space="preserve">Jan Krkoška, náměstek hejtmana kraje pro regionální rozvoj a turistický ruch MSK:</w:t>
      </w:r>
      <w:r>
        <w:rPr/>
        <w:t xml:space="preserve"> “Karvinsko čeká rozvoj zóny, která se rozkládá na velmi velkém území, vznikne tady celá řada relaxačních zón, cyklostezky, relaxační zóny vodního charakteru, aktivity typu výstav, kavárnička a zázemí pro děti."</w:t>
      </w:r>
    </w:p>
    <w:p>
      <w:pPr/>
      <w:r>
        <w:rPr>
          <w:b w:val="1"/>
          <w:bCs w:val="1"/>
        </w:rPr>
        <w:t xml:space="preserve">Lukáš Raszyk, náměstek primátora Karviné:</w:t>
      </w:r>
      <w:r>
        <w:rPr/>
        <w:t xml:space="preserve"> "My jsme rádi za každou investici, která na Karvinsko přijde, protože si myslím, že si to po těch dlouhých časech, kdy nerostné bohatství i peníze odcházely pryč, takže je na čase, aby se to vrátilo zpátky. Jsme rádi za Gabrielu, za Cepis, Eden a další projekty, které se chystají. Doufáme, že to všechno vyjde a těšíme se na realizaci."</w:t>
      </w:r>
    </w:p>
    <w:p>
      <w:pPr/>
      <w:r>
        <w:rPr>
          <w:b w:val="1"/>
          <w:bCs w:val="1"/>
        </w:rPr>
        <w:t xml:space="preserve">Jakub Unucka, 1. náměstek hejtmana kraje pro průmysl energetiku a chytrý region MSK</w:t>
      </w:r>
      <w:r>
        <w:rPr>
          <w:b w:val="1"/>
          <w:bCs w:val="1"/>
        </w:rPr>
        <w:t xml:space="preserve">:”</w:t>
      </w:r>
      <w:r>
        <w:rPr/>
        <w:t xml:space="preserve"> Tady je to atypický projekt, jako jediný z těch 13 strategických projektů, které budou placeny z fondu Spravedlivá transformace se dívá do minulosti. Eden, Cepis, Černá kostka, všechno jde do budoucnosti, ale tady je to pohled do minulosti."</w:t>
      </w:r>
    </w:p>
    <w:p>
      <w:pPr/>
      <w:r>
        <w:rPr/>
        <w:t xml:space="preserve">Na společné vizi, nápadech a budoucí podobě spolupracovalo několik společností a organizací včetně architektů. </w:t>
      </w:r>
    </w:p>
    <w:p>
      <w:pPr/>
      <w:r>
        <w:rPr>
          <w:b w:val="1"/>
          <w:bCs w:val="1"/>
        </w:rPr>
        <w:t xml:space="preserve">Vojtěch Lekeš, architekt Next studio</w:t>
      </w:r>
      <w:r>
        <w:rPr/>
        <w:t xml:space="preserve">: “Bude tam nějaká vstupní brána, když se budu chtít něco dozvědět nebo se přijet podívat co je na Gabriele, tak tam najdou potřebné zázemí."</w:t>
      </w:r>
    </w:p>
    <w:p>
      <w:pPr/>
      <w:r>
        <w:rPr/>
        <w:t xml:space="preserve">O aktivity a zázemí se postará i místní Iniciativa Dokořán, která má s pořádáním a zajišťováním akcí bohaté zkušenosti. Využity budou do budoucna i obě těžní věže.</w:t>
      </w:r>
    </w:p>
    <w:p>
      <w:pPr/>
      <w:r>
        <w:rPr>
          <w:b w:val="1"/>
          <w:bCs w:val="1"/>
        </w:rPr>
        <w:t xml:space="preserve">Vojtěch Lekeš, architekt Next studio</w:t>
      </w:r>
      <w:r>
        <w:rPr/>
        <w:t xml:space="preserve">: “Těžní věže jsou trochu náročnější, protože je tam spousta technických podmínek a restriktivních věcí, na které nesmíme zapomenout. Po nich se budeme moci dostat nahoru v rámci výškového výstupu, což by mohlo být atraktivní v kombinaci s komentovanou prohlídkou. Uvnitř v první věži máme dětské pohybové centrum, přibude tam 3,5 metrová skluzavka, takže to by mohlo být hezké a v druhé věži EXPO prostory na drobné výstavy."</w:t>
      </w:r>
    </w:p>
    <w:p>
      <w:pPr/>
      <w:r>
        <w:rPr/>
        <w:t xml:space="preserve">Postavena bude i nová přístavba, která bude sloužit jako turistické informační centrum. </w:t>
      </w:r>
    </w:p>
    <w:p>
      <w:pPr/>
      <w:r>
        <w:rPr>
          <w:b w:val="1"/>
          <w:bCs w:val="1"/>
        </w:rPr>
        <w:t xml:space="preserve">Vojtěch Lekeš, architekt Next studio</w:t>
      </w:r>
      <w:r>
        <w:rPr/>
        <w:t xml:space="preserve">: “Bude tam displej nových technologií, máme tam obrovská čerpadla , máme tam akumulaci elektrické energie a také bistro s terasou, která nabídne zvýšený výhled do okolí."</w:t>
      </w:r>
    </w:p>
    <w:p>
      <w:pPr/>
      <w:r>
        <w:rPr/>
        <w:t xml:space="preserve">Proměnou projde i krajina kolem, i když architekti chtějí zachovat její ráz, který je unikátní. </w:t>
      </w:r>
    </w:p>
    <w:p>
      <w:pPr/>
      <w:r>
        <w:rPr>
          <w:b w:val="1"/>
          <w:bCs w:val="1"/>
        </w:rPr>
        <w:t xml:space="preserve">Vojtěch Lekeš, architekt Next studio: </w:t>
      </w:r>
      <w:r>
        <w:rPr/>
        <w:t xml:space="preserve"> “Je to poklesová krajina, hodně dramatická, hodně se tam toho stalo, spíše to doplníme, máme tam historickou alej, která bude obnovena, budou tam nové průhledy v rámci náletových dřevin, které spojí vizuálně Gabrielu s šikmým kostelem, budou tam i nové pěší a cyklo spojení." </w:t>
      </w:r>
    </w:p>
    <w:p>
      <w:pPr/>
      <w:r>
        <w:rPr/>
        <w:t xml:space="preserve">Nezapomnělo se ani na vodní prvky v krajině.</w:t>
      </w:r>
    </w:p>
    <w:p>
      <w:pPr/>
      <w:r>
        <w:rPr>
          <w:b w:val="1"/>
          <w:bCs w:val="1"/>
        </w:rPr>
        <w:t xml:space="preserve">Vojtěch Lekeš, architekt Next studio</w:t>
      </w:r>
      <w:r>
        <w:rPr>
          <w:i w:val="1"/>
          <w:iCs w:val="1"/>
        </w:rPr>
        <w:t xml:space="preserve">: “ Tam jsou dvě vodní plochy, jedna bude nově vytvořená a to je biotop s kořenovou filtrací na dešťovou vodu, koupací biotop a bude v těsné blízkosti Gabriely.9 a k druhým úpravám dojde v rámci vodních ploch u šikmého kostela. Vzniknou tam nová mola.</w:t>
      </w:r>
    </w:p>
    <w:p>
      <w:pPr/>
      <w:r>
        <w:rPr/>
        <w:t xml:space="preserve">Žádost o dotaci z Operačního programu Spravedlivá transformace bude podána v nejbližších dnech, následovat bude převod pozemků, které jsou ve vlastnictví společností Asental a DIAMO.</w:t>
      </w:r>
    </w:p>
    <w:p>
      <w:pPr/>
      <w:r>
        <w:rPr>
          <w:b w:val="1"/>
          <w:bCs w:val="1"/>
        </w:rPr>
        <w:t xml:space="preserve">Jakub Unucka, 1. náměstek hejtmana kraje pro průmysl energetiku a chytrý region MSK</w:t>
      </w:r>
      <w:r>
        <w:rPr/>
        <w:t xml:space="preserve">: "Pro kraj je to něco zcela nového, protože kupujeme rybník, kupujeme šachtu, což v majetku zatím nemáme, ale věřím, že ve spolupráci s Karvinou a s Lodičkami se nám povede ten provozní model, stejně jako v Ostravě v Trojhalí."</w:t>
      </w:r>
    </w:p>
    <w:p>
      <w:pPr/>
      <w:r>
        <w:rPr/>
        <w:t xml:space="preserve">Financování projektu bude zajištěno z Fondu spravedlivé transformace. </w:t>
      </w:r>
    </w:p>
    <w:p>
      <w:pPr/>
      <w:r>
        <w:rPr>
          <w:b w:val="1"/>
          <w:bCs w:val="1"/>
        </w:rPr>
        <w:t xml:space="preserve">Jan Krkoška, náměstek hejtmana kraje pro regionální rozvoj a turistický ruch MSK:  </w:t>
      </w:r>
      <w:r>
        <w:rPr/>
        <w:t xml:space="preserve">“Jak víte, uhelné regiony mají možnost čerpat. V tuto chvíli je předpoklad, že se budeme bavit o 500 milionech korun."</w:t>
      </w:r>
    </w:p>
    <w:p>
      <w:pPr/>
      <w:r>
        <w:rPr/>
        <w:t xml:space="preserve">Stavební práce by měly začít v roce 2025, POHO Park spustí provoz během roku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627/byvaly-dul-gabriela-bude-centrem-noveho-poho-parku-vyuzity-budou-i-tezni-v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2026-06-27T01:58:17+02:00</dcterms:created>
  <dcterms:modified xsi:type="dcterms:W3CDTF">2026-06-27T01:58:17+02:00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