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9.2.2023,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ve Frýdku-Místku mohou navrhovat místa, pro vznik nových parkovišť</w:t>
      </w:r>
    </w:p>
    <w:p>
      <w:pPr/>
      <w:r>
        <w:rPr/>
        <w:t xml:space="preserve">Frýdek-Místek, podobně jako další města, trápí dlouhodobý  nedostatek parkovacích míst. Město nyní připravuje nové plochy  k odstavování aut a intenzivně hledá další vhodná místa k vybudování  nových stání.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"Momentálně ve městě máme vytipovaných několik lokalit, na  kterých bychom chtěli vybudovat nová parkovací místa. Ať je to sídliště  Slezská, u Sikorovy vily, pod magistrátem, Collo-louky a samozřejmě i tady na  Rivieře."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"Existuje několik studií, které se shodují na tom, že na  sídlištích je kritický nedostatek parkovacích míst. Týká se to Riviery, Slezské  a dalších lokalit."</w:t>
      </w:r>
    </w:p>
    <w:p>
      <w:pPr/>
      <w:r>
        <w:rPr/>
        <w:t xml:space="preserve">Ve městě chybí odhadem 3 500 parkovacích míst. 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"V minulosti, když se sídliště stavěla, tak se počítalo  s necelým jedním parkovacím místem pro jeden byt. Současná situace je  taková, že v průměru to vychází na dvě parkovací místa na jeden byt."</w:t>
      </w:r>
    </w:p>
    <w:p>
      <w:pPr/>
      <w:r>
        <w:rPr/>
        <w:t xml:space="preserve">Město zároveň vyzývá občany, aby posílali své podněty  ohledně parkování na mail </w:t>
      </w:r>
      <w:hyperlink r:id="rId9" w:history="1">
        <w:r>
          <w:rPr/>
          <w:t xml:space="preserve">doprava@frydekmistek.cz</w:t>
        </w:r>
      </w:hyperlink>
      <w:r>
        <w:rPr/>
        <w:t xml:space="preserve">.  Mohou také sami navrhovat, kde by mohla být nová parkoviště. 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"Požádali jsme občany, aby přišli s nějakými náměty, kde  by se daly parkovací místa vytvořit. Přijímáme tyto náměty, budeme se jimi  zabývat."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"Na sídlišti Slezská bude investiční odbor v tomto roce  realizovat nové parkoviště. A přichází nám potom podněty od občanů, kteří  dávají různé tipy na různé plochy, ze kterých budeme vybírat další možná  parkoviště."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"Zároveň na vytypovaných plochách pro parkování budou  parkovat výhradně dodávky a osobní automobily. Nákladní automobily a kamiony  budou parkovat na okrajích města."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"V centru města nemůžeme zajistit parkování pro nákladní  automobily. Ty budou parkovat v okrajových částech. A případně budou na  takových parkovištích, které budou potom zpoplatněny. Protože dopravci nemohou  počítat s tím, že jim zajistíme pro všechny nákladní automobily parkování  zdarma v centru města. To není v našich silách."</w:t>
      </w:r>
    </w:p>
    <w:p>
      <w:pPr/>
      <w:r>
        <w:rPr/>
        <w:t xml:space="preserve">Vyřešení parkování je dnes priorita číslo jedna. Město uvažuje  také o tom, že by například postavilo parkovací domy.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"Samozřejmě je to otázka finanční. Jsou to drahé záležitosti.  Ale během toho období bychom chtěli určitě jeden parkovací dům zrealizovat."</w:t>
      </w:r>
    </w:p>
    <w:p>
      <w:pPr/>
      <w:r>
        <w:rPr/>
        <w:t xml:space="preserve">Výstavba takového parkovacího domu se pohybuje kolem 200 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5638/lide-ve-frydkumistku-mohou-navrhovat-mista-pro-vznik-novych-parkovist" TargetMode="External"/><Relationship Id="rId9" Type="http://schemas.openxmlformats.org/officeDocument/2006/relationships/hyperlink" Target="mailto:doprava@frydekmiste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2026-06-27T16:16:08+02:00</dcterms:created>
  <dcterms:modified xsi:type="dcterms:W3CDTF">2026-06-27T16:16:08+02:00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