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13.2.2023, 06:40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Opavská Senior akademie po tří leté pauze opět zahájena</w:t>
      </w:r>
    </w:p>
    <w:p>
      <w:pPr/>
      <w:r>
        <w:rPr/>
        <w:t xml:space="preserve">Opavská  Senior akademie se otevřela zájemcům po tří leté pauze, kterou  způsobila epidemie koronaviru. Letošní 5. ročník nabízí 13  zajímavých setkání.</w:t>
      </w:r>
    </w:p>
    <w:p>
      <w:pPr/>
      <w:r>
        <w:rPr>
          <w:b w:val="1"/>
          <w:bCs w:val="1"/>
        </w:rPr>
        <w:t xml:space="preserve">Dagmar  Polášková, organizátorka akce, Magistrát Opava: „</w:t>
      </w:r>
      <w:r>
        <w:rPr/>
        <w:t xml:space="preserve">Témata  se snažíme vybrat, najít tak, aby korespondovala s tím, co  seniory v jejich životním období nejvíce trápí. Tak aby byla  užitečná pro jejich bezpečnost."</w:t>
      </w:r>
    </w:p>
    <w:p>
      <w:pPr/>
      <w:r>
        <w:rPr/>
        <w:t xml:space="preserve">  Mluvit  se bude např. o bezpečném užívání internetu, domácím násilí,  nástrahách nevýhodných půjček nebo o prevenci požárů.  Zkušení lektoři také přidají praktické základy sebeobrany.   </w:t>
      </w:r>
    </w:p>
    <w:p>
      <w:pPr/>
      <w:r>
        <w:rPr/>
        <w:t xml:space="preserve">  Zatímco  v minulých letech byl počet zapsaných účastníků omezený  číslem 50, tentokrát organizátoři vyhověli všem zájemcům.  Někteří účastníci se přihlašovali ještě během prvního  setkání.  Dohromady jich bylo 75.</w:t>
      </w:r>
    </w:p>
    <w:p>
      <w:pPr/>
      <w:r>
        <w:rPr>
          <w:b w:val="1"/>
          <w:bCs w:val="1"/>
        </w:rPr>
        <w:t xml:space="preserve">účastník  Senior akademie: </w:t>
      </w:r>
      <w:r>
        <w:rPr/>
        <w:t xml:space="preserve">  Člověk se má vzdělávat celý život, nemá zakrnět, i když  jeho pracovní život se posunul do jiné etapy.“</w:t>
      </w:r>
    </w:p>
    <w:p>
      <w:pPr/>
      <w:r>
        <w:rPr/>
        <w:t xml:space="preserve">  Úvodní  přednáška byla věnovaná poskytování první pomoci.   </w:t>
      </w:r>
    </w:p>
    <w:p>
      <w:pPr/>
      <w:r>
        <w:rPr>
          <w:b w:val="1"/>
          <w:bCs w:val="1"/>
        </w:rPr>
        <w:t xml:space="preserve">Nela  Jahodová, lektorka, ČČK Opava: </w:t>
      </w:r>
      <w:r>
        <w:rPr/>
        <w:t xml:space="preserve">„Hlavně  se budu v přednášce věnovat tématu resuscitace, tzn. oživování,  zástavě dechu, krevního oběhu.“</w:t>
      </w:r>
    </w:p>
    <w:p>
      <w:pPr/>
      <w:r>
        <w:rPr/>
        <w:t xml:space="preserve">  Zájemci  se dozvěděli, jak správně vést hovor na lince tísňového  volání a sami si mohli na figuríně vyzkoušet, jak správně  provádět masáž srdce.   </w:t>
      </w:r>
    </w:p>
    <w:p>
      <w:pPr/>
      <w:r>
        <w:rPr/>
        <w:t xml:space="preserve">  Na  akci spolupracuje Opavská kulturní organizace, která přednášky  doplnila doprovodným programem. Jedná se např. o promítání  filmů, výtvarné tvoření nebo komentované prohlídky právě  probíhajících výstav.   </w:t>
      </w:r>
    </w:p>
    <w:p>
      <w:pPr/>
      <w:r>
        <w:rPr>
          <w:b w:val="1"/>
          <w:bCs w:val="1"/>
        </w:rPr>
        <w:t xml:space="preserve">Eva  Týlová, ředitelka, Opavská kulturní organizace (OKO): </w:t>
      </w:r>
      <w:r>
        <w:rPr/>
        <w:t xml:space="preserve">„Dostali  jsme možnost  oslovit seniorskou klientelu, a proto jsme se rozhodli  vytvořit speciální edukační programy pro tuto cílovou skupinu.“</w:t>
      </w:r>
    </w:p>
    <w:p>
      <w:pPr/>
      <w:r>
        <w:rPr/>
        <w:t xml:space="preserve">  Na   přednáškách Senior akademie se účastníci budou setkávat  jednou týdně až do  května. Každý absolvent dostane na závěr  osvědčení a také drobný dárek.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5666/opavska-senior-akademie-po-tri-lete-pauze-opet-zahaj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2026-04-11T09:04:11+02:00</dcterms:created>
  <dcterms:modified xsi:type="dcterms:W3CDTF">2026-04-11T09:04:11+02:00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