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Slezská Ostrava udělají ročně pro obvod práce za 70 milionů korun</w:t>
      </w:r>
    </w:p>
    <w:p>
      <w:pPr/>
      <w:r>
        <w:rPr/>
        <w:t xml:space="preserve">Slezská Ostrava je rozlohou největší městský obvod s územím  větším než 4 000 hektarů. Starat se o takovou plochu není jednoduché, a  proto obvod využívá služeb své městské obchodní společnosti.</w:t>
      </w:r>
    </w:p>
    <w:p>
      <w:pPr/>
      <w:r>
        <w:rPr>
          <w:b w:val="1"/>
          <w:bCs w:val="1"/>
        </w:rPr>
        <w:t xml:space="preserve">Jiřina Gáliková, předsedkyně představenstva  Technické služby, Slezská Ostrava:</w:t>
      </w:r>
      <w:r>
        <w:rPr/>
        <w:t xml:space="preserve"> "V rámci zimní údržby je to 120 kilometrů chodníků a asi  100 kilometrů komunikací druhé a třetí třídy, které udržujeme. Disponujeme obrovským vozovým parkem pro zimní údržbu. Většinou  jsou to multifunkční vozy."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"Technické služby Slezská Ostrava jsou pro městský obvod velmi  zásadní. Zajišťují celoroční práci, zejména tedy údržbu komunikací, zeleně, ale  také některých hřbitovů. Mimo jiné zajištují také zimní údržbu. V čemž je  velká výhoda, protože jiné městské obvody zimní údržbu soutěží a dělají ji tak  různé firmy. Kdežto pro městský obvod Slezská Ostrava zajišťuje údržbu dlouhodobě  právě společnost Technické služby Slezská Ostrava. Což skýtá mnoho výhod  zejména v tom, že pracovníci technických služeb znají městský obvod. Vědí,  kde je potřeba zimní údržbu vykonávat nějakým zvláštním způsobem nebo třeba  intenzivněji a samozřejmě je ta zimní údržba následně vykonávána lépe a občané  si také méně stěžují na to, že třeba zimní údržba není někde dokonale provedena."</w:t>
      </w:r>
    </w:p>
    <w:p>
      <w:pPr/>
      <w:r>
        <w:rPr/>
        <w:t xml:space="preserve">Společnost má 65 zaměstnanců a v průběhu roku přibírá i  sezónní pracovníky. Má také kompletní technické vybavení. Od strojů pro zemní  práce přes údržbu zeleně až po ořezy dřevin. </w:t>
      </w:r>
    </w:p>
    <w:p>
      <w:pPr/>
      <w:r>
        <w:rPr>
          <w:b w:val="1"/>
          <w:bCs w:val="1"/>
        </w:rPr>
        <w:t xml:space="preserve">Jiřina Gáliková, předsedkyně představenstva  Technické služby, Slezská Ostrava:</w:t>
      </w:r>
      <w:r>
        <w:rPr/>
        <w:t xml:space="preserve"> "Slezská, víte, že je nejzelenějším obvodem. Má asi 1 500  hektarů zeleně, takže v létě kosíme velkou zelenou plochu. Máme i svoji  kompostárnu, což vidím taky jako velké plus. Protože likvidujeme kompost ve vlastní  kompostárně. Máme samozřejmě na takové velké plochy a v kopcovitém terénu,  obrovské horské, tady za mnou, traktory, které vždycky kombinujeme, aby ty  stroje byly celoročně využité."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"Technické služby stojí městský obvod ročně něco mezi 60 až  70 miliony korun, kdy zároveň kromě těch běžných údržbových prací, provádějí  také opravy chodníků a komunikací, pro městský obvod. A také pro městský obvod  Radvanice a Bartovice."</w:t>
      </w:r>
    </w:p>
    <w:p>
      <w:pPr/>
      <w:r>
        <w:rPr>
          <w:b w:val="1"/>
          <w:bCs w:val="1"/>
        </w:rPr>
        <w:t xml:space="preserve">Jiřina Gáliková, předsedkyně představenstva  Technické služby, Slezská Ostrava:</w:t>
      </w:r>
      <w:r>
        <w:rPr/>
        <w:t xml:space="preserve"> "Musím říct, že velkou devizou každého obvodu je, mít ty  svoje technické služby, takové to zázemí. Když se podíváte, tak samozřejmě  disponujeme velkým technickým parkem, komunální technikou. A můžeme poskytnou  obvodu veškeré služby, které obvod potřebuje. To znamená veškerou údržbu. Mají  všechno pod jednou střechou."</w:t>
      </w:r>
    </w:p>
    <w:p>
      <w:pPr/>
      <w:r>
        <w:rPr/>
        <w:t xml:space="preserve">Technické služby fungují na území obvodu už 28 let. V roce  2015 proběhla rekonstrukce hlavní budovy, která výrazně snížila energetickou  náročnost. Postupně se také investuje do nových strojů a vybavení.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5705/technicke-sluzby-slezska-ostrava-udelaji-rocne-pro-obvod-prace-za-7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2026-07-23T07:53:37+02:00</dcterms:created>
  <dcterms:modified xsi:type="dcterms:W3CDTF">2026-07-23T07:53:37+02:00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