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seniory v domově rozveselují psi i hospodářská zvířata</w:t>
      </w:r>
    </w:p>
    <w:p>
      <w:pPr/>
      <w:r>
        <w:rPr/>
        <w:t xml:space="preserve">Je vědecky prokázáno, že při hlazení zvířete dochází k poklesu krevního tlaku, zklidňuje se srdeční činnost a navozuje se stav celkového uvolnění. Pravidelný kontakt nejen se psy, ale také s hospodářskými zvířaty, mají i senioři v havířovském domově. </w:t>
      </w:r>
    </w:p>
    <w:p>
      <w:pPr/>
      <w:r>
        <w:rPr/>
        <w:t xml:space="preserve">Gabriela Kunčická, vedoucí útvaru sociální a přímé péče: “Naši uživatelé velmi vítají přítomnost zvířat. Ať už pejsků, koček, králíků, nebo dneska i kozlíka Lojzíka. Přišla už za námi i s housaty, kachňátky. Všichni si to užíváme, nejen senioři, ale i my zaměstnanci, protože i nám to pomáhá pro lepší náladu a opravdu jde vidět u některých uživatelů, našich seniorů posun, že třeba začnou hýbat rukou, lépe reagují, nebo začnou vnímat teplo toho zvířete, že je třeba přikládáno do lůžka. Králíci malí jsou také vítáni v posteli u těch uživatelů a jak jste viděli sami, tak i velký pes se do té postele vleze.”</w:t>
      </w:r>
    </w:p>
    <w:p>
      <w:pPr/>
      <w:r>
        <w:rPr/>
        <w:t xml:space="preserve">Seniory pojí se zvířaty vzpomínky na domov, prožité dětství. Paní Stanislava Žylová nemůže zapomenout na svého psa. </w:t>
      </w:r>
    </w:p>
    <w:p>
      <w:pPr/>
      <w:r>
        <w:rPr>
          <w:b w:val="1"/>
          <w:bCs w:val="1"/>
        </w:rPr>
        <w:t xml:space="preserve">Stanislava Žylová, seniorka: </w:t>
      </w:r>
      <w:r>
        <w:rPr/>
        <w:t xml:space="preserve">“Mikišek, byl hodný.” Pořád vám chybí ještě? "Chybí, ještě, že ho mám na fotce.”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“Strašně moc, strašně moc mám zvířata ráda. Doma jsme měli německého ovčáka.”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“Oni jsou úplně zlaté. Oni jsou tak hodné, kam se na ně hrabe člověk.”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nebyla na zvířata, ale sestra mladší, ta milovala všechny. Jak šla ze školy, utíkali k zahradám, k plotům, aby je pohladila. Sestra mladší, já ne. To je zajímavé.”</w:t>
      </w:r>
    </w:p>
    <w:p>
      <w:pPr/>
      <w:r>
        <w:rPr/>
        <w:t xml:space="preserve">Po prožité době opatření a zákazu návštěv do zařízení dochází se zvířaty paní Pavla Dejová z Bohumína, která nejdříve provozovala jen canisterapii. Zjistila ale, že právě hospodářská zvířata jsou klidná a vstřícná k lidem. </w:t>
      </w:r>
    </w:p>
    <w:p>
      <w:pPr/>
      <w:r>
        <w:rPr>
          <w:b w:val="1"/>
          <w:bCs w:val="1"/>
        </w:rPr>
        <w:t xml:space="preserve">Pavla Dejová, Canisterapie Bohumín: </w:t>
      </w:r>
      <w:r>
        <w:rPr/>
        <w:t xml:space="preserve">“Docházíme třeba do mateřských škol pro hendikepované děti, docházíme do různých denních stacionářů. Docházíme do Ostravy, v Karviné máme ty domovy tři. V Českém Těšíně gerontocentrum, Santé, je jich hodně. Každý den jsme dopoledne někde. Nedávám těm zvířatům víc, než jednu terapii. To znamená jednu návštěvu, která trvá hodinu a půl.”</w:t>
      </w:r>
    </w:p>
    <w:p>
      <w:pPr/>
      <w:r>
        <w:rPr/>
        <w:t xml:space="preserve">V havířovském domově se senioři nesetkávají jen s hospodářskými zvířaty. V posteli si mohli pochovat i ochočenou lišku.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723/havirovske-seniory-v-domove-rozveseluji-psi-i-hospodarska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2026-06-29T05:42:22+02:00</dcterms:created>
  <dcterms:modified xsi:type="dcterms:W3CDTF">2026-06-29T05:42:22+02:00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