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17.2.2023,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vylepšení města podali lidé do participativního rozpočtu tři návrhy</w:t>
      </w:r>
    </w:p>
    <w:p>
      <w:pPr/>
      <w:r>
        <w:rPr/>
        <w:t xml:space="preserve">Participativní rozpočet vyhlásila Studénka letos počtvrté. Vedení radnice chce tímto motivovat občan, aby se více zajímali o své okolí a přinášeli návrhy, co ve městě zlepšit, vybudovat nebo opravit. V daném termínu odevzdali své nápady tři předkladatelé.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“Jedna varianta byla výstavba chodníkového tělesa poblíž mateřské školky Rudolfa Tomáška, druhý návrh bylo předláždění chodníkového tělesa mezi ulicí Pánskou a ulicí 2. května od stávajícího obchodu Hruška a třetí projekt je na výstavbu nového herního prvku formou prolézačky, lanové dráhy, který by se dal umístit někde poblíž stávajícího biotopu.”  </w:t>
      </w:r>
    </w:p>
    <w:p>
      <w:pPr/>
      <w:r>
        <w:rPr/>
        <w:t xml:space="preserve">Malé dětské hřiště by tak de facto mohlo vzniknout v blízkosti veřejného ohniště, které bylo díky penězům z participativního rozpočtu vybudováno na konci loňského roku. </w:t>
      </w:r>
    </w:p>
    <w:p>
      <w:pPr/>
      <w:r>
        <w:rPr/>
        <w:t xml:space="preserve">Na projekty letošního ročníku je v rozpočtu vyčleněno 266 tisíc korun.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“Ty návrhy, jak jsou předkládány, tak jsou v tolerancích nad tento rozpočet. Je to způsobeno tím, že samotný návrh je pěkná věc, ale k tomu jsou i navazující stavební úpravy, které nejsou zahrnuty v těchto návrzích, bohužel.” </w:t>
      </w:r>
    </w:p>
    <w:p>
      <w:pPr/>
      <w:r>
        <w:rPr/>
        <w:t xml:space="preserve">Předložené projekty už posoudily příslušné odbory města a nyní jsou na řadě další kroky, které ověří jejich realizovatelnost. </w:t>
      </w:r>
    </w:p>
    <w:p>
      <w:pPr/>
      <w:r>
        <w:rPr>
          <w:b w:val="1"/>
          <w:bCs w:val="1"/>
        </w:rPr>
        <w:t xml:space="preserve">Richard Ocásek, odbor školství, kultury a soc. věcí, </w:t>
      </w:r>
      <w:r>
        <w:rPr>
          <w:b w:val="1"/>
          <w:bCs w:val="1"/>
        </w:rPr>
        <w:t xml:space="preserve">MěÚ Studénka: </w:t>
      </w:r>
      <w:r>
        <w:rPr/>
        <w:t xml:space="preserve">“Teď se se jde odborná pracovní skupina, a projedná jednotlivé návrhy. Na jednání byli zároveň pozvání všichni ti žadatelé, aby ty návrhy ještě i okomentovali. Následně půjde informace z té odborné skupiny do rady města a rada rozhodne, jak se bude pokračovat dál. Pokud budou vybrány dva a více návrhů, tak půjdou do veřejného hlasování, Pokud by rada rozhodla jen o jednom návrhu, tak by pravděpodobně došlo přímo už k jeho realizaci.”   </w:t>
      </w:r>
    </w:p>
    <w:p>
      <w:pPr/>
      <w:r>
        <w:rPr/>
        <w:t xml:space="preserve">Na programu budou mít radní participativní rozpočet pravděpodobně na některé ze dvou schůzí plánovaných v měsíci březnu.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5751/na-vylepseni-mesta-podali-lide-do-participativniho-rozpoctu-tri-navr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2026-08-13T11:11:13+02:00</dcterms:created>
  <dcterms:modified xsi:type="dcterms:W3CDTF">2026-08-13T11:11:13+02:00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