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16.2.2023,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se připravuje výstavba nového kruhového objezdu</w:t>
      </w:r>
    </w:p>
    <w:p>
      <w:pPr/>
      <w:r>
        <w:rPr/>
        <w:t xml:space="preserve">Frýdek-Místek bude mít další kruhový objezd. Tentokrát na  poměrně frekventovaném místě na Slezské. 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 "U židovského hřbitova ve Frýdku-Místku bude upravena  křižovatka. Stávající křižovatka je komplikovaná, nebezpečná, proto tam krajský  úřad Ostrava bude realizovat kruhovou křižovatku, která bude navazovat na ulici  Hlavní, na ulici Slezskou a komunikaci na Dobrou. My jako úřad tam budeme  realizovat potom chodníky, osvětlení, přechody pro chodce, jelikož nám tam chodili  lidé přes tu čtyřproudovku a bylo to dosti nebezpečné."</w:t>
      </w:r>
    </w:p>
    <w:p>
      <w:pPr/>
      <w:r>
        <w:rPr/>
        <w:t xml:space="preserve">Datum zahájení stavby zatím určeno není. Pravděpodobně by se  mohlo začít stavět už v průběhu letošního roku. </w:t>
      </w:r>
    </w:p>
    <w:p>
      <w:pPr/>
      <w:r>
        <w:rPr>
          <w:b w:val="1"/>
          <w:bCs w:val="1"/>
        </w:rPr>
        <w:t xml:space="preserve">Nikola Birklenová, mluvčí Moravskoslezského kraje:</w:t>
      </w:r>
      <w:r>
        <w:rPr/>
        <w:t xml:space="preserve"> "Město Frýdek-Místek navrhlo vybudování okružní křižovatky včetně  přilehlých chodníků nebo také osvětlení. Náklady jsou odhadovány na téměř 20 milionů  korun. Vzhledem k tomu, že část této plánované stavby se stane součástí  krajských silnic, uzavřel Moravskoslezský kraj s městem smlouvu o spolupráci  na společné realizaci i na financování stavby. Přípravu stavby teď zajišťuje  statutární město Frýdek-Místek. Následně kraj převezme roli hlavního stavebníka."</w:t>
      </w:r>
    </w:p>
    <w:p>
      <w:pPr/>
      <w:r>
        <w:rPr/>
        <w:t xml:space="preserve">Stále více měst, nejen v Moravskoslezském kraji, řeší  problémové křižovatky výstavbami kruhových objezdů. </w:t>
      </w:r>
    </w:p>
    <w:p>
      <w:pPr/>
      <w:r>
        <w:rPr>
          <w:b w:val="1"/>
          <w:bCs w:val="1"/>
        </w:rPr>
        <w:t xml:space="preserve">Pavel Blahut, koordinátor BESIP pro  Moravskoslezský kraj:</w:t>
      </w:r>
      <w:r>
        <w:rPr/>
        <w:t xml:space="preserve"> "Jednoznačnou výhodou je to, že křižovatka vede k zbezpečnění  daného úseku. Zpravidla i k mírnému zklidnění dopravy. Vozidla, která  přijíždějí k okružní křižovatce, tak musí věnovat pozornost té situaci.  Určitě dochází k tomu, že při nižší rychlosti je ta křižovatka snadno  průjezdnější v daném okamžiku, kdy na hlavním tahu, na hlavní silnici  projíždějí vozidla. Takže jednoznačně to vede k tomu, že doprava se nám  stává pomalejší a bezpečnější."</w:t>
      </w:r>
    </w:p>
    <w:p>
      <w:pPr/>
      <w:r>
        <w:rPr/>
        <w:t xml:space="preserve">V rámci zvýšení bezpečnosti se ve Frýdku-Místku před  časem modernizovala na Slezské nedaleká křižovatka ulic Hlavní a Dobrovského,  na kterou právě naváže budoucí kruhový objezd.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5758/ve-frydkumistku-se-pripravuje-vystavba-noveho-kruhoveho-objez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2026-06-27T09:36:03+02:00</dcterms:created>
  <dcterms:modified xsi:type="dcterms:W3CDTF">2026-06-27T09:36:03+02:00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