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sledoval a obtěžoval mladou dívku v Ostravě, hledá ho policie</w:t>
      </w:r>
    </w:p>
    <w:p>
      <w:pPr/>
      <w:r>
        <w:rPr/>
        <w:t xml:space="preserve">Policisté z obvodního oddělení Ostrava-Mariánské Hory prověřují okolnosti obtěžování dvacetileté dívky neznámým mužem.</w:t>
      </w:r>
    </w:p>
    <w:p>
      <w:pPr/>
      <w:r>
        <w:rPr>
          <w:b w:val="1"/>
          <w:bCs w:val="1"/>
        </w:rPr>
        <w:t xml:space="preserve">Eva Michalíková, mluvčí PČR Ostrava:</w:t>
      </w:r>
      <w:r>
        <w:rPr/>
        <w:t xml:space="preserve"> "Ten využil situace a 20letou dívku v odpoledních  hodinách dne 24. ledna 2023 sledoval až do jednoho z domů na ulici Fráni Šrámka, kde ji měl  následně obtěžovat."</w:t>
      </w:r>
    </w:p>
    <w:p>
      <w:pPr/>
      <w:r>
        <w:rPr/>
        <w:t xml:space="preserve">Dívka naštěstí vyvázla bez zranění a vše nahlásila na policii. Ta nyní zveřejnila výzvu, prostřednictvím které pachatele hledá.</w:t>
      </w:r>
    </w:p>
    <w:p>
      <w:pPr/>
      <w:r>
        <w:rPr>
          <w:b w:val="1"/>
          <w:bCs w:val="1"/>
        </w:rPr>
        <w:t xml:space="preserve">Eva Michalíková, mluvčí PČR Ostrava:</w:t>
      </w:r>
      <w:r>
        <w:rPr/>
        <w:t xml:space="preserve"> "Pro dosažení účelu trestního řízení policisté v souvislosti s prověřováním tohoto činu žádají  veřejnost o pomoc a spolupráci při ustanovení totožnosti muže z videozáznamu. Ten by  mohl přispět k objasnění výše uvedeného skutku. Jakoukoli informaci, která by mohla vést  ke ztotožnění muže, volejte na tísňovou linku 158, případně ji sdělte na nejbližší policejní  služebně.    Za jakékoliv poskytnuté informace předem děkujeme."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5815/muz-sledoval-a-obtezoval-mladou-divku-v-ostrave-hleda-ho-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2026-08-05T16:11:56+02:00</dcterms:created>
  <dcterms:modified xsi:type="dcterms:W3CDTF">2026-08-05T16:11:56+02:00</dcterms:modified>
</cp:coreProperties>
</file>

<file path=docProps/custom.xml><?xml version="1.0" encoding="utf-8"?>
<Properties xmlns="http://schemas.openxmlformats.org/officeDocument/2006/custom-properties" xmlns:vt="http://schemas.openxmlformats.org/officeDocument/2006/docPropsVTypes"/>
</file>