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22.2.2023,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Sršni reprezentují Nošovice v Ostravské hokejové lize</w:t>
      </w:r>
    </w:p>
    <w:p>
      <w:pPr/>
      <w:r>
        <w:rPr>
          <w:b w:val="1"/>
          <w:bCs w:val="1"/>
        </w:rPr>
        <w:t xml:space="preserve">Roman Prymus, kapitán HC Sršni Nošovice:</w:t>
      </w:r>
      <w:r>
        <w:rPr/>
        <w:t xml:space="preserve"> „Není úplně  jednoduché udržet ten tým pohromadě, protože většina kluků má práci a rodiny,  ale zatím se nám to daří, takže k zápasům vždy jedeme minimálně  v deseti hráčích. Ambice máme vždy, ale hlavně si jdeme zahrát, jdeme si  to užít a hlavně se nezranit.“</w:t>
      </w:r>
    </w:p>
    <w:p>
      <w:pPr/>
      <w:r>
        <w:rPr/>
        <w:t xml:space="preserve">Sršni hrají především pro radost a rádi přivítají ve svých  řadách další hokejové posily.</w:t>
      </w:r>
    </w:p>
    <w:p>
      <w:pPr/>
      <w:r>
        <w:rPr>
          <w:b w:val="1"/>
          <w:bCs w:val="1"/>
        </w:rPr>
        <w:t xml:space="preserve">Filip Georgiovský, HC Sršni Nošovice:</w:t>
      </w:r>
      <w:r>
        <w:rPr/>
        <w:t xml:space="preserve"> „Hrajeme především  ligu, na tréninky tolik nechodíme, protože není úplně jednoduché sehnat led.  Snažíme se tým i doplňovat, většinou přes kamarády. Není problém si s námi  zahrát, rádi přivítáme nové členy týmu.“</w:t>
      </w:r>
    </w:p>
    <w:p>
      <w:pPr/>
      <w:r>
        <w:rPr/>
        <w:t xml:space="preserve">    Hokejoví Sršni úspěšně reprezentují obec i díky  finanční podpoře Nošovic a Nižních Lhot.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35855/srsni-reprezentuji-nosovice-v-ostravske-hokejove-l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2026-04-05T07:52:53+02:00</dcterms:created>
  <dcterms:modified xsi:type="dcterms:W3CDTF">2026-04-05T07:52:53+02:00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