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27.2.2023,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Integrované centrum Žirafa ve Frýdku-Místku už má nová okna, rekonstrukce probíhala za provozu</w:t>
      </w:r>
    </w:p>
    <w:p>
      <w:pPr/>
      <w:r>
        <w:rPr/>
        <w:t xml:space="preserve">Integrované centrum Žirafa ve Frýdku-Místku má za sebou  nejdůležitější část probíhající rekonstrukce. V budově byla vyměněna  kompletně všechna okna za nová moderní plastová.</w:t>
      </w:r>
    </w:p>
    <w:p>
      <w:pPr/>
      <w:r>
        <w:rPr>
          <w:b w:val="1"/>
          <w:bCs w:val="1"/>
        </w:rPr>
        <w:t xml:space="preserve">Natálie Hamplová, ředitelka Integrovaného centra Žirafa:</w:t>
      </w:r>
      <w:r>
        <w:rPr/>
        <w:t xml:space="preserve">  "My jsme na konci první etapy. To, co se udělalo je, že se  vyměnila ve všech patrech okna. Za provozu, což považuji za úspěch, protože  jsme se snažili, aby rodiče měli možnost nadále svoje děti vodit do denního  stacionáře, jak jsou zvyklí. A protože jsou pracující, tak to potřebují. Proto  jsme se tady snažili a rozdělili jsme celou tu rekonstrukci na sedm takových  celků. Které se postupně dělaly, abychom mohli některé oddělení třeba přemístit  nebo abychom se přizpůsobili a byl zachován provoz."</w:t>
      </w:r>
    </w:p>
    <w:p>
      <w:pPr/>
      <w:r>
        <w:rPr>
          <w:b w:val="1"/>
          <w:bCs w:val="1"/>
        </w:rPr>
        <w:t xml:space="preserve">Leona Sárkőziová (ANO), náměstkyně  primátora Frýdku-Místku: </w:t>
      </w:r>
      <w:r>
        <w:rPr/>
        <w:t xml:space="preserve">"Posláním organizace  je poskytovat kvalitní sociální péči osobám s mentálním postižením jejichž  situace vyžaduje pravidelnou pomoc jiné fyzické osoby. V Žirafě mají službu  denní stacionář, odlehčovací službu a službu chráněné bydlení. V Žirafě probíhá  od listopadu investiční akce, a to výměna oken v celé budově. Vše probíhá  při plném provozu zařízení. Stavební práce probíhají dle harmonogramu bez jakýchkoliv  problémů."</w:t>
      </w:r>
    </w:p>
    <w:p>
      <w:pPr/>
      <w:r>
        <w:rPr/>
        <w:t xml:space="preserve">Stará okna už byla  nevyhovující, některá se nedala otvírat, špatně větrala a byly přes ně velké  úniky tepla. </w:t>
      </w:r>
    </w:p>
    <w:p>
      <w:pPr/>
      <w:r>
        <w:rPr>
          <w:b w:val="1"/>
          <w:bCs w:val="1"/>
        </w:rPr>
        <w:t xml:space="preserve">Natálie Hamplová, ředitelka Integrovaného centra Žirafa:</w:t>
      </w:r>
      <w:r>
        <w:rPr/>
        <w:t xml:space="preserve"> "Ta rekonstrukce přispěla k tomu, že budova je úspornější  i z hlediska spotřeby energií, během topení na budově. A nejsou takové  úniky tepla. A je to určitě komfort. Navíc to vypadá moc dobře. Další fáze nás ještě čeká. Je to vybudování těch vstupů venku  na zahradu, z druhé strany budovy. To, co se ještě provedlo, byla výměna  tří vchodových dveří, včetně napojení na domovní zvonky. A celá ta budova  dostane ještě nové opláštění."</w:t>
      </w:r>
    </w:p>
    <w:p>
      <w:pPr/>
      <w:r>
        <w:rPr/>
        <w:t xml:space="preserve">Rekonstrukce byla naceněna na 8 milionů korun. Práce by měly  být hotové v průběhu jara.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945/integrovane-centrum-zirafa-ve-frydkumistku-uz-ma-nova-okna-rekonstrukce-probihala-za-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2026-06-29T11:43:01+02:00</dcterms:created>
  <dcterms:modified xsi:type="dcterms:W3CDTF">2026-06-29T11:43:01+02:00</dcterms:modified>
</cp:coreProperties>
</file>

<file path=docProps/custom.xml><?xml version="1.0" encoding="utf-8"?>
<Properties xmlns="http://schemas.openxmlformats.org/officeDocument/2006/custom-properties" xmlns:vt="http://schemas.openxmlformats.org/officeDocument/2006/docPropsVTypes"/>
</file>