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je vhodným městem pro podnikání, ve srovnání obsadil 3. místo</w:t>
      </w:r>
    </w:p>
    <w:p>
      <w:pPr/>
      <w:r>
        <w:rPr/>
        <w:t xml:space="preserve">Frýdek-Místek je jedním z nejlepších Měst pro byznys v Moravskoslezském  kraji. V rámci hodnocení všech měst s rozšířenou působností se v rámci  kraje umístil za loňský rok na 3. místě.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město Frýdek-Místek je toto ocenění potvrzením toho  trendu, který jsme nastavili zvlášť, když v loňském roce Frýdek-Místek  skončil na místě osmém. My jsme samozřejmě rádi, že město je atraktivní pro  podnikatele. Naším cílem je, abychom přilákali investory, abychom jim umožnili  v rámci územního plánu, a té dlouhodobé strategie, rozvoj v našem městě.  A myslím si, že ty konkrétní věci, které se dějí, revitalizace některých textilních  areálů, jsou tím důkazem toho, že ta věc se posunuje správným směrem."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"Jsem rád, že jsme se opět umístili na horních příčkách tady  té soutěže. Myslím si, že jde vidět, a vždycky byla vidět ta práce, kterou pro  podnikatele ve městě děláme. Snažíme se jim přizpůsobovat jak prostředí  veřejné, tak i chod úřadu. Tak, aby vyřizování žádostí bylo co nejrychlejší. Na  tady to navazují i manuály pro podnikatele, které jsme v minulém roce  vytvořili. Hojně se využívají. A samozřejmě naše práce neustává a vždycky ten  přístup pro podnikatele i občany bude."</w:t>
      </w:r>
    </w:p>
    <w:p>
      <w:pPr/>
      <w:r>
        <w:rPr/>
        <w:t xml:space="preserve">V rámci hodnocení se posuzovalo 29 kritérií. Město  podle organizátorů výzkumu vyniká nejen nadprůměrným počtem ekonomických  subjektů, ale také velmi nízkým indexem stáří, tedy poměrem lidí starších 65  let k lidem do 14 let, což je příslibem rozvoje podnikání i do budoucna.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"Také mě velmi mile překvapilo, že to, co vypíchl ten, kdo  nám ten titul předal, že magistrát velmi dobře komunikuje s podnikateli,  což testovali v rámci fiktivních dotazů právnických osob nebo podnikatelských  subjektů, které něco po úřadu chtěli. A také ocenili dobré finance města,  nízkou dluhovou službu, což si myslím, pokud stojíme na pevných nohou, máme ten  zdravý základ, tak je to nejlepší předpoklad k tomu, aby se to město rozvíjelo."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"Dále budeme pokračovat v projektu Podnikej F-M. V letošním  roce plánujeme Akademii pro obchodníky. Opět budeme komunikovat s malými a  středními podnikateli na území města. Na tom abychom jim dále mohli pomoci v jejich  rozvoji."</w:t>
      </w:r>
    </w:p>
    <w:p>
      <w:pPr/>
      <w:r>
        <w:rPr/>
        <w:t xml:space="preserve">Srovnávací výzkum Město pro byznys, který vyhlašuje týdeník  Ekonom, se koná již 15. rokem. Druhé místo za rok 2022 obsadila Opava a první  byla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270/frydekmistek-je-vhodnym-mestem-pro-podnikani-ve-srovnani-obsadil-3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2026-06-28T01:30:09+02:00</dcterms:created>
  <dcterms:modified xsi:type="dcterms:W3CDTF">2026-06-28T01:30:09+02:00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