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v obřadní síni MěDK nejlepší učitele</w:t>
      </w:r>
    </w:p>
    <w:p>
      <w:pPr/>
      <w:r>
        <w:rPr/>
        <w:t xml:space="preserve">U příležitosti letošního Dne učitelů pozvali zástupci vedení města 20 nejlepších pedagogů města Karviné do obřadní síně městského domu kultury, aby jim poděkovali za jejich trpělivou a tvůrčí práci s dětmi a mládeží.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“Přál bych si, aby naše společnost doceňovala tuto práci, protože je velice důležitá. Ta doba je velmi zvláštní, ale myslím si, že učitelské povolání je krásné a těšme se z toho, že je máme, že můžou vzdělávat a  vychovávat naše děti.” </w:t>
      </w:r>
    </w:p>
    <w:p>
      <w:pPr/>
      <w:r>
        <w:rPr/>
        <w:t xml:space="preserve">V kategorii výrazná pedagogická osobnost byla oceněna například Ludmila Tvrdoňová ze Základní školy Cihelní.</w:t>
      </w:r>
    </w:p>
    <w:p>
      <w:pPr/>
      <w:r>
        <w:rPr>
          <w:b w:val="1"/>
          <w:bCs w:val="1"/>
        </w:rPr>
        <w:t xml:space="preserve">Ludmila Tvrdoňová, oceněná učitelka: </w:t>
      </w:r>
      <w:r>
        <w:rPr/>
        <w:t xml:space="preserve">“Ocenění mě velmi potěšilo a velmi mě nabíjí do dalších let  a jsem za něho ráda. Práce s dětmi je někdy velmi náročná, ale na druhou stranu jsem velmi ráda, protože děti mě nabíjí, motivují a inspirují do další práce učitelky."</w:t>
      </w:r>
    </w:p>
    <w:p>
      <w:pPr/>
      <w:r>
        <w:rPr/>
        <w:t xml:space="preserve">V této kategorii byl ocenění i kantor z karvinského gymnázia Martin Brzóska.</w:t>
      </w:r>
    </w:p>
    <w:p>
      <w:pPr/>
      <w:r>
        <w:rPr>
          <w:b w:val="1"/>
          <w:bCs w:val="1"/>
        </w:rPr>
        <w:t xml:space="preserve">Martin Brzóska, oceněný učitel: </w:t>
      </w:r>
      <w:r>
        <w:rPr/>
        <w:t xml:space="preserve">“Já to vnímám nejen jako svůj úspěch, ale jako úspěch i mých kolegů, celé naší školy a zejména mých žáků, protože bez nich by to nebylo  možné, bez jejich spolupráce, podpory, pracovitosti."</w:t>
      </w:r>
    </w:p>
    <w:p>
      <w:pPr/>
      <w:r>
        <w:rPr/>
        <w:t xml:space="preserve">S mladými lidmi, studenty, je trochu jiná práce než s dětmi na základní škole.</w:t>
      </w:r>
    </w:p>
    <w:p>
      <w:pPr/>
      <w:r>
        <w:rPr>
          <w:b w:val="1"/>
          <w:bCs w:val="1"/>
        </w:rPr>
        <w:t xml:space="preserve">Martin Brzóska, oceněný učitel:</w:t>
      </w:r>
      <w:r>
        <w:rPr/>
        <w:t xml:space="preserve"> "Někteří z nich jsou už dospělí, jiní k tomu míří. Jsou to vyzrálé osobnosti, je skvělé s nimi pracovat, protože nejen že jsou samostatní, jsou kreativní, tvůrčí, člověk už je jen nějakým mentorem."</w:t>
      </w:r>
    </w:p>
    <w:p>
      <w:pPr/>
      <w:r>
        <w:rPr/>
        <w:t xml:space="preserve">V kategorii Ocenění za dlouholetou tvůrčí pedagogickou činnost převzal cenu mimo jiné i Tomáš Pszczółka ze SŠTaS.</w:t>
      </w:r>
    </w:p>
    <w:p>
      <w:pPr/>
      <w:r>
        <w:rPr>
          <w:b w:val="1"/>
          <w:bCs w:val="1"/>
        </w:rPr>
        <w:t xml:space="preserve">Tomáš Pszczółka, oceněný učitel:</w:t>
      </w:r>
      <w:r>
        <w:rPr/>
        <w:t xml:space="preserve"> “K tomu ocenění přistupuji s pokorou a s nějakým nutkáním pokračovat dál, abych nezklamal vedení školy, ale hlavně ty děti, žáky, studenty, aby člověk na ně udělal dojem a aby si odnesli něco do budoucna i mimo tu odbornost, kterou učím.”</w:t>
      </w:r>
    </w:p>
    <w:p>
      <w:pPr/>
      <w:r>
        <w:rPr/>
        <w:t xml:space="preserve">Všem letos oceněným učitelům blahopřejeme i 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440/vedeni-karvine-ocenilo-v-obradni-sini-medk-nejleps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2026-06-27T00:33:13+02:00</dcterms:created>
  <dcterms:modified xsi:type="dcterms:W3CDTF">2026-06-27T00:33:13+02:00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