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rekonstrukce a modernizace silnice II/475 v Karviné, ul. Rudé Armády</w:t>
      </w:r>
    </w:p>
    <w:p>
      <w:pPr/>
      <w:r>
        <w:rPr/>
        <w:t xml:space="preserve"> Stavba bude financována z prostředků Integrovaného regionálního operačního programu. Jde o jedinou silnici ve městě, kde je v centru povolená 70 km rychlost.</w:t>
      </w:r>
    </w:p>
    <w:p>
      <w:pPr/>
      <w:r>
        <w:rPr>
          <w:b w:val="1"/>
          <w:bCs w:val="1"/>
        </w:rPr>
        <w:t xml:space="preserve">Tomáš Danihlík, vedoucí střediska Karviná, Správa silnic MSK</w:t>
      </w:r>
      <w:r>
        <w:rPr/>
        <w:t xml:space="preserve">: "Tato silnice začíná napojením silnice I/67, cože je ulice tř. 17. listopadu a pokračuje až po ulici Čsl.Armády, vynechaný je úsek okružní křižovatky u OSP, která byla provedena v minulých letech v rámci vnějšího obchvatu Karviné."</w:t>
      </w:r>
    </w:p>
    <w:p>
      <w:pPr/>
      <w:r>
        <w:rPr/>
        <w:t xml:space="preserve">V rámci stavby bude provedena oprava odvodnění komunikace, výměna uličních vpustí a dojde k realizaci vodorovného dopravního značení, které bude provedeno v plastu.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"Předpokládaná lhůta výstavby je tři měsíce. V současné době je vybrán zhotovitel stavby a probíhá přípravné práce na přechodné dopravní značení, předpoklad zahájení prací je v květnu tohoto roku."</w:t>
      </w:r>
    </w:p>
    <w:p>
      <w:pPr/>
      <w:r>
        <w:rPr/>
        <w:t xml:space="preserve">V plánu je provedení kompletní rekonstrukce povrchu, stávající je ve špatném stavu.</w:t>
      </w:r>
    </w:p>
    <w:p>
      <w:pPr/>
      <w:r>
        <w:rPr>
          <w:b w:val="1"/>
          <w:bCs w:val="1"/>
        </w:rPr>
        <w:t xml:space="preserve">Tomáš Danihlík, vedoucí střediska Karviná, Správa silnic MSK: </w:t>
      </w:r>
      <w:r>
        <w:rPr/>
        <w:t xml:space="preserve">"Tato silnice si vyžádá několik speciálních technologií, hlavně v úseku od ulice Žižkova po okružní křižovatku u OSP, kde dojde k výměně odvodnění a uličních vpustí, tato část si vyžádá úplnou uzavírku, nicméně o té se teprve diskutuje v rámci přechodného dopravního značení s vysoutěženým zhotovitelem."</w:t>
      </w:r>
    </w:p>
    <w:p>
      <w:pPr/>
      <w:r>
        <w:rPr/>
        <w:t xml:space="preserve">V době úplné uzavírky v této části silnice budou řidiči využívat objízdnou trasu. Mimo tento úsek musí řidiči počítat s částečným omezením, průjezd bude možný po polovinách, případně na semafory, tohle je stále předmětem projednávání mezi zhotovitelem a úřadem.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525/blizi-se-rekonstrukce-a-modernizace-silnice-ii475-v-karvine-ul-rude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2026-06-25T03:09:43+02:00</dcterms:created>
  <dcterms:modified xsi:type="dcterms:W3CDTF">2026-06-25T03:09:43+02:00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