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5.4.2023,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 knihovně cestovaly kolem světa</w:t>
      </w:r>
    </w:p>
    <w:p>
      <w:pPr/>
      <w:r>
        <w:rPr/>
        <w:t xml:space="preserve">Žáci prvního stupně prožili na konci března dobrodružné  chvíle ve stonavské knihovně. Knihovníci ve spolupráci se školou si pro ně  připravili akci Noc s Andersenem, letos ale bez nocování.</w:t>
      </w:r>
    </w:p>
    <w:p>
      <w:pPr/>
      <w:r>
        <w:rPr>
          <w:b w:val="1"/>
          <w:bCs w:val="1"/>
        </w:rPr>
        <w:t xml:space="preserve">Milada Heimerová, ředitelka ZŠ a MŠ Stonava: </w:t>
      </w:r>
      <w:r>
        <w:rPr/>
        <w:t xml:space="preserve">„Po čtyřech  letech se vracíme k akci Noc s Andersenem. Právě jsme si o tom  povídali s kolegyněmi, že se doba obrátila po covidu. Lidé jsou daleko opatrnější,  takže proto jenom odpoledne.“</w:t>
      </w:r>
    </w:p>
    <w:p>
      <w:pPr/>
      <w:r>
        <w:rPr/>
        <w:t xml:space="preserve">Pro školáky byla připravena gamebooková hra „Cesta kolem  světa za 80 dní“.</w:t>
      </w:r>
    </w:p>
    <w:p>
      <w:pPr/>
      <w:r>
        <w:rPr>
          <w:b w:val="1"/>
          <w:bCs w:val="1"/>
        </w:rPr>
        <w:t xml:space="preserve">Tomáš Michałek, knihovník:</w:t>
      </w:r>
      <w:r>
        <w:rPr/>
        <w:t xml:space="preserve"> „Je to taková hra, kde si  děti mohou zvolit svůj vlastní průchod příběhem. Mohou si zvolit různé  možnosti. Například pojedeme vlakem nebo lodí a nás zavede různým způsobem na  příběh a měli by dojí stejně jako Willy Fog zpátky do Londýna za 80 dní.“</w:t>
      </w:r>
    </w:p>
    <w:p>
      <w:pPr/>
      <w:r>
        <w:rPr/>
        <w:t xml:space="preserve">Stonavský knihovník Tomáš Michałek se  s touto hrou seznámil na školení knihovníků v Havlíčkově Brodě. Pro  potřeby stonavských školáků ji musel trochu poupravit.</w:t>
      </w:r>
    </w:p>
    <w:p>
      <w:pPr/>
      <w:r>
        <w:rPr>
          <w:b w:val="1"/>
          <w:bCs w:val="1"/>
        </w:rPr>
        <w:t xml:space="preserve">anketa, stonavští školáci: </w:t>
      </w:r>
      <w:r>
        <w:rPr/>
        <w:t xml:space="preserve">„My jsme museli projet celou  zeměkouli za 80 dní.“ „Po té cestě jsme museli plnit různé úkoly.“ „Teď jsme  museli hrát šachy, protože jsme vsadili 30 liber. Abychom je zpátky dostali,  tak musíme porazit toho druhého.“ „Po té cestě musíme navštívit čtyři města.“ „Zatím  jsme stihli Paříž a Indii.“</w:t>
      </w:r>
    </w:p>
    <w:p>
      <w:pPr/>
      <w:r>
        <w:rPr/>
        <w:t xml:space="preserve">Do cíle nakonec dorazili všichni a cestu kolem světa si  náramně užili.</w:t>
      </w:r>
    </w:p>
    <w:p>
      <w:pPr/>
      <w:r>
        <w:rPr>
          <w:b w:val="1"/>
          <w:bCs w:val="1"/>
        </w:rPr>
        <w:t xml:space="preserve">Tomáš Michałek, knihovník: </w:t>
      </w:r>
      <w:r>
        <w:rPr/>
        <w:t xml:space="preserve">„Cílem je zase zvýšit zájem  o čtení a ukázat, že knížky nejsou mrtvé, ale jde si s nimi hrát a  dozvědět se nové a zajímavé věci.“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6558/deti-v-knihovne-cestovaly-kolem-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2026-06-25T06:58:33+02:00</dcterms:created>
  <dcterms:modified xsi:type="dcterms:W3CDTF">2026-06-25T06:58:33+02:00</dcterms:modified>
</cp:coreProperties>
</file>

<file path=docProps/custom.xml><?xml version="1.0" encoding="utf-8"?>
<Properties xmlns="http://schemas.openxmlformats.org/officeDocument/2006/custom-properties" xmlns:vt="http://schemas.openxmlformats.org/officeDocument/2006/docPropsVTypes"/>
</file>